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72" w:rsidRPr="00BC340A" w:rsidRDefault="00505D72" w:rsidP="00776470">
      <w:pPr>
        <w:tabs>
          <w:tab w:val="left" w:pos="1275"/>
        </w:tabs>
        <w:spacing w:after="120"/>
        <w:rPr>
          <w:noProof/>
        </w:rPr>
      </w:pPr>
      <w:r w:rsidRPr="00BC340A">
        <w:rPr>
          <w:noProof/>
        </w:rPr>
        <w:t xml:space="preserve">Univerzitet u </w:t>
      </w:r>
      <w:r w:rsidR="006F6EE4">
        <w:rPr>
          <w:noProof/>
        </w:rPr>
        <w:t>Beogradu</w:t>
      </w:r>
    </w:p>
    <w:p w:rsidR="00505D72" w:rsidRPr="00BC340A" w:rsidRDefault="00505D72" w:rsidP="00776470">
      <w:pPr>
        <w:tabs>
          <w:tab w:val="left" w:pos="1275"/>
        </w:tabs>
        <w:spacing w:after="120"/>
        <w:rPr>
          <w:noProof/>
        </w:rPr>
      </w:pPr>
      <w:r w:rsidRPr="00BC340A">
        <w:rPr>
          <w:noProof/>
        </w:rPr>
        <w:t>Centar za razvoj karijere i savetovanje studenata</w:t>
      </w:r>
    </w:p>
    <w:p w:rsidR="00505D72" w:rsidRPr="00BC340A" w:rsidRDefault="00505D72" w:rsidP="00355D84">
      <w:pPr>
        <w:spacing w:after="120"/>
        <w:jc w:val="both"/>
        <w:rPr>
          <w:noProof/>
        </w:rPr>
      </w:pPr>
    </w:p>
    <w:p w:rsidR="00505D72" w:rsidRPr="00BC340A" w:rsidRDefault="00505D72" w:rsidP="00776470">
      <w:pPr>
        <w:spacing w:after="120"/>
        <w:ind w:left="-600"/>
        <w:jc w:val="center"/>
        <w:rPr>
          <w:b/>
          <w:i/>
          <w:noProof/>
        </w:rPr>
      </w:pPr>
      <w:r w:rsidRPr="00BC340A">
        <w:rPr>
          <w:b/>
          <w:i/>
          <w:noProof/>
        </w:rPr>
        <w:t xml:space="preserve">IZVEŠTAJ O </w:t>
      </w:r>
      <w:r w:rsidR="006F6EE4">
        <w:rPr>
          <w:b/>
          <w:i/>
          <w:noProof/>
        </w:rPr>
        <w:t xml:space="preserve">POSTAVLJENIM </w:t>
      </w:r>
      <w:r w:rsidR="00016A15">
        <w:rPr>
          <w:b/>
          <w:i/>
          <w:noProof/>
        </w:rPr>
        <w:t xml:space="preserve">INFO </w:t>
      </w:r>
      <w:r w:rsidR="003961D8">
        <w:rPr>
          <w:b/>
          <w:i/>
          <w:noProof/>
        </w:rPr>
        <w:t>PUNKTOV</w:t>
      </w:r>
      <w:r w:rsidR="006F6EE4">
        <w:rPr>
          <w:b/>
          <w:i/>
          <w:noProof/>
        </w:rPr>
        <w:t>IMA NA FAKULTETIMA</w:t>
      </w:r>
      <w:r w:rsidR="00D413C3">
        <w:rPr>
          <w:b/>
          <w:i/>
          <w:noProof/>
        </w:rPr>
        <w:t xml:space="preserve"> (act.3.6.)</w:t>
      </w:r>
    </w:p>
    <w:p w:rsidR="00505D72" w:rsidRPr="00BC340A" w:rsidRDefault="00C94C03" w:rsidP="00355D84">
      <w:pPr>
        <w:spacing w:after="120"/>
        <w:jc w:val="both"/>
        <w:rPr>
          <w:b/>
          <w:i/>
          <w:noProof/>
        </w:rPr>
      </w:pPr>
      <w:r w:rsidRPr="00C94C03">
        <w:rPr>
          <w:b/>
          <w:i/>
          <w:noProof/>
        </w:rPr>
        <w:pict>
          <v:rect id="_x0000_i1025" style="width:0;height:1.5pt" o:hralign="center" o:hrstd="t" o:hr="t" fillcolor="#a0a0a0" stroked="f"/>
        </w:pict>
      </w:r>
    </w:p>
    <w:p w:rsidR="003961D8" w:rsidRDefault="00505D72" w:rsidP="00355D84">
      <w:pPr>
        <w:tabs>
          <w:tab w:val="left" w:pos="540"/>
        </w:tabs>
        <w:spacing w:after="120"/>
        <w:contextualSpacing/>
        <w:jc w:val="both"/>
        <w:rPr>
          <w:noProof/>
        </w:rPr>
      </w:pPr>
      <w:r>
        <w:rPr>
          <w:noProof/>
        </w:rPr>
        <w:tab/>
      </w:r>
      <w:r w:rsidR="0038489C" w:rsidRPr="0038489C">
        <w:rPr>
          <w:noProof/>
        </w:rPr>
        <w:t xml:space="preserve">U okviru Tempusovog projekta „CAREERS“ </w:t>
      </w:r>
      <w:r w:rsidR="003961D8">
        <w:rPr>
          <w:noProof/>
        </w:rPr>
        <w:t xml:space="preserve">nabavljeno je </w:t>
      </w:r>
      <w:r w:rsidR="006F6EE4">
        <w:rPr>
          <w:noProof/>
        </w:rPr>
        <w:t>32</w:t>
      </w:r>
      <w:r w:rsidR="003961D8">
        <w:rPr>
          <w:noProof/>
        </w:rPr>
        <w:t xml:space="preserve"> info punkt</w:t>
      </w:r>
      <w:r w:rsidR="006F6EE4">
        <w:rPr>
          <w:noProof/>
        </w:rPr>
        <w:t>a -</w:t>
      </w:r>
      <w:r w:rsidR="003961D8">
        <w:rPr>
          <w:noProof/>
        </w:rPr>
        <w:t xml:space="preserve"> oglasnih tabli</w:t>
      </w:r>
      <w:r w:rsidR="001E31B1">
        <w:rPr>
          <w:noProof/>
        </w:rPr>
        <w:t>,</w:t>
      </w:r>
      <w:r w:rsidR="003961D8">
        <w:rPr>
          <w:noProof/>
        </w:rPr>
        <w:t xml:space="preserve"> za fakultete </w:t>
      </w:r>
      <w:r w:rsidR="006F6EE4">
        <w:rPr>
          <w:noProof/>
        </w:rPr>
        <w:t xml:space="preserve">(31) </w:t>
      </w:r>
      <w:r w:rsidR="003961D8">
        <w:rPr>
          <w:noProof/>
        </w:rPr>
        <w:t>koji se nalaze u sasta</w:t>
      </w:r>
      <w:r w:rsidR="00B2771F">
        <w:rPr>
          <w:noProof/>
        </w:rPr>
        <w:t xml:space="preserve">vu Univerziteta u </w:t>
      </w:r>
      <w:r w:rsidR="006F6EE4">
        <w:rPr>
          <w:noProof/>
        </w:rPr>
        <w:t xml:space="preserve">Beogradu </w:t>
      </w:r>
      <w:r w:rsidR="00B2771F">
        <w:rPr>
          <w:noProof/>
        </w:rPr>
        <w:t xml:space="preserve">i </w:t>
      </w:r>
      <w:r w:rsidR="003961D8">
        <w:rPr>
          <w:noProof/>
        </w:rPr>
        <w:t>zgradu</w:t>
      </w:r>
      <w:r w:rsidR="006F6EE4">
        <w:rPr>
          <w:noProof/>
        </w:rPr>
        <w:t xml:space="preserve"> </w:t>
      </w:r>
      <w:r w:rsidR="003961D8">
        <w:rPr>
          <w:noProof/>
        </w:rPr>
        <w:t xml:space="preserve"> </w:t>
      </w:r>
      <w:r w:rsidR="006F6EE4">
        <w:rPr>
          <w:noProof/>
        </w:rPr>
        <w:t xml:space="preserve">rektorata </w:t>
      </w:r>
      <w:r w:rsidR="003961D8">
        <w:rPr>
          <w:noProof/>
        </w:rPr>
        <w:t>Univerziteta</w:t>
      </w:r>
      <w:r w:rsidR="006F6EE4" w:rsidRPr="006F6EE4">
        <w:rPr>
          <w:noProof/>
        </w:rPr>
        <w:t xml:space="preserve"> </w:t>
      </w:r>
      <w:r w:rsidR="006F6EE4">
        <w:rPr>
          <w:noProof/>
        </w:rPr>
        <w:t xml:space="preserve">(1). </w:t>
      </w:r>
    </w:p>
    <w:p w:rsidR="00776470" w:rsidRDefault="003961D8" w:rsidP="00355D84">
      <w:pPr>
        <w:tabs>
          <w:tab w:val="left" w:pos="540"/>
        </w:tabs>
        <w:spacing w:after="120"/>
        <w:contextualSpacing/>
        <w:jc w:val="both"/>
        <w:rPr>
          <w:noProof/>
        </w:rPr>
      </w:pPr>
      <w:r>
        <w:rPr>
          <w:noProof/>
        </w:rPr>
        <w:tab/>
      </w:r>
    </w:p>
    <w:p w:rsidR="006F6EE4" w:rsidRDefault="003961D8" w:rsidP="00355D84">
      <w:pPr>
        <w:tabs>
          <w:tab w:val="left" w:pos="540"/>
        </w:tabs>
        <w:spacing w:after="120"/>
        <w:contextualSpacing/>
        <w:jc w:val="both"/>
        <w:rPr>
          <w:noProof/>
        </w:rPr>
      </w:pPr>
      <w:r>
        <w:rPr>
          <w:noProof/>
        </w:rPr>
        <w:t>Table su nakon javne nabavke dostavljene na Univer</w:t>
      </w:r>
      <w:r w:rsidR="001E31B1">
        <w:rPr>
          <w:noProof/>
        </w:rPr>
        <w:t>z</w:t>
      </w:r>
      <w:r>
        <w:rPr>
          <w:noProof/>
        </w:rPr>
        <w:t xml:space="preserve">itet u </w:t>
      </w:r>
      <w:r w:rsidR="006F6EE4">
        <w:rPr>
          <w:noProof/>
        </w:rPr>
        <w:t>Beogradu početkom oktobra 2014. Sa svim fakultetima Univerzitet je sklopio Ugovor o preuzimanju opreme i saradnji na projektu CareerS, posle čega su tokom narednih nekoliko meseci info punktovi postavljeni na fakultete i opremljeni adekvatnim materijalom.</w:t>
      </w:r>
      <w:r w:rsidR="00FB79FA">
        <w:rPr>
          <w:noProof/>
        </w:rPr>
        <w:t xml:space="preserve"> Postavljanje stalnih punktova na fakultete realizovano je po planu predstavljanja aktivnosti Centra na fakultetima u periodu oktobar-decembar 2014. godine, tako da su paralelno sa postavljanjem info punktova tekle i promotivne aktivnosti centra (predstavljanje usluga na sastancima sa studentima i zaposlenima, realizacija promodeskova i predavanja na fakultetima, postavljanje banera centra na sajtovima fakulteta, objavljivanje vesti na sajtovima fakulteta i društvenim mrežama). </w:t>
      </w:r>
    </w:p>
    <w:p w:rsidR="006F6EE4" w:rsidRDefault="006F6EE4" w:rsidP="00355D84">
      <w:pPr>
        <w:tabs>
          <w:tab w:val="left" w:pos="540"/>
        </w:tabs>
        <w:spacing w:after="120"/>
        <w:contextualSpacing/>
        <w:jc w:val="both"/>
        <w:rPr>
          <w:noProof/>
        </w:rPr>
      </w:pPr>
    </w:p>
    <w:p w:rsidR="00776470" w:rsidRDefault="003961D8" w:rsidP="00355D84">
      <w:pPr>
        <w:tabs>
          <w:tab w:val="left" w:pos="540"/>
        </w:tabs>
        <w:spacing w:after="120"/>
        <w:contextualSpacing/>
        <w:jc w:val="both"/>
        <w:rPr>
          <w:noProof/>
        </w:rPr>
      </w:pPr>
      <w:r>
        <w:rPr>
          <w:noProof/>
        </w:rPr>
        <w:t>Na info tablama se nal</w:t>
      </w:r>
      <w:r w:rsidR="00FB79FA">
        <w:rPr>
          <w:noProof/>
        </w:rPr>
        <w:t>aze plakati koji opisuju usluge, programe i aktivnosti Centra.</w:t>
      </w:r>
      <w:r>
        <w:rPr>
          <w:noProof/>
        </w:rPr>
        <w:t xml:space="preserve"> </w:t>
      </w:r>
      <w:r w:rsidR="00776470">
        <w:rPr>
          <w:noProof/>
        </w:rPr>
        <w:t xml:space="preserve">Na drugoj strani punkta izložen je poster „Kako da napišem dobar CV?“ U policama nalaze se brošure edukativnog karaktera </w:t>
      </w:r>
      <w:r w:rsidR="00776470" w:rsidRPr="00776470">
        <w:rPr>
          <w:noProof/>
        </w:rPr>
        <w:t>sa savetima o tome kako iskoristiti slobodno vreme tokom studija, kako se pripremiti za razgovor za posao, kako se umrežavati, koje su veštine tražene na tržištu rada, kako tražiti posao, kako donositi odluke itd.</w:t>
      </w:r>
      <w:r w:rsidR="00776470">
        <w:rPr>
          <w:noProof/>
        </w:rPr>
        <w:t xml:space="preserve"> </w:t>
      </w:r>
    </w:p>
    <w:p w:rsidR="00776470" w:rsidRDefault="00776470" w:rsidP="00355D84">
      <w:pPr>
        <w:tabs>
          <w:tab w:val="left" w:pos="540"/>
        </w:tabs>
        <w:spacing w:after="120"/>
        <w:contextualSpacing/>
        <w:jc w:val="both"/>
        <w:rPr>
          <w:noProof/>
        </w:rPr>
      </w:pPr>
    </w:p>
    <w:p w:rsidR="003961D8" w:rsidRDefault="00243C45" w:rsidP="00355D84">
      <w:pPr>
        <w:tabs>
          <w:tab w:val="left" w:pos="540"/>
        </w:tabs>
        <w:spacing w:after="120"/>
        <w:contextualSpacing/>
        <w:jc w:val="both"/>
        <w:rPr>
          <w:noProof/>
        </w:rPr>
      </w:pPr>
      <w:r>
        <w:rPr>
          <w:noProof/>
        </w:rPr>
        <w:t>Vest</w:t>
      </w:r>
      <w:r w:rsidR="00FB79FA">
        <w:rPr>
          <w:noProof/>
        </w:rPr>
        <w:t>i o postavljenim tablama objavljivane su na sajtu Centra, sajtovima fakulteta,</w:t>
      </w:r>
      <w:r>
        <w:rPr>
          <w:noProof/>
        </w:rPr>
        <w:t xml:space="preserve"> na društvenim mrežama.</w:t>
      </w:r>
      <w:r w:rsidR="00A27E91">
        <w:rPr>
          <w:noProof/>
        </w:rPr>
        <w:t xml:space="preserve"> Linkovi su navedeni niže u ovom izveštaju. </w:t>
      </w:r>
    </w:p>
    <w:p w:rsidR="00FB79FA" w:rsidRDefault="00FB79FA" w:rsidP="00355D84">
      <w:pPr>
        <w:tabs>
          <w:tab w:val="left" w:pos="540"/>
        </w:tabs>
        <w:spacing w:after="120"/>
        <w:contextualSpacing/>
        <w:jc w:val="both"/>
        <w:rPr>
          <w:noProof/>
        </w:rPr>
      </w:pPr>
    </w:p>
    <w:p w:rsidR="00FB79FA" w:rsidRDefault="00FB79FA" w:rsidP="00355D84">
      <w:pPr>
        <w:tabs>
          <w:tab w:val="left" w:pos="540"/>
        </w:tabs>
        <w:spacing w:after="120"/>
        <w:contextualSpacing/>
        <w:jc w:val="both"/>
        <w:rPr>
          <w:noProof/>
        </w:rPr>
      </w:pPr>
      <w:r>
        <w:rPr>
          <w:noProof/>
        </w:rPr>
        <w:t>U produžetku nalazi se spisak lokacija sa datuma postavljanja punkta i realizovanim promocijama</w:t>
      </w:r>
      <w:r w:rsidR="00D413C3">
        <w:rPr>
          <w:noProof/>
        </w:rPr>
        <w:t xml:space="preserve"> i nekoliko fotografija sa terena</w:t>
      </w:r>
      <w:r>
        <w:rPr>
          <w:noProof/>
        </w:rPr>
        <w:t xml:space="preserve">. </w:t>
      </w:r>
    </w:p>
    <w:p w:rsidR="00FB79FA" w:rsidRDefault="00FB79FA" w:rsidP="00355D84">
      <w:pPr>
        <w:tabs>
          <w:tab w:val="left" w:pos="540"/>
        </w:tabs>
        <w:spacing w:after="120"/>
        <w:contextualSpacing/>
        <w:jc w:val="both"/>
        <w:rPr>
          <w:noProof/>
        </w:rPr>
      </w:pPr>
    </w:p>
    <w:tbl>
      <w:tblPr>
        <w:tblStyle w:val="LightGrid-Accent5"/>
        <w:tblW w:w="9198" w:type="dxa"/>
        <w:tblLook w:val="04A0"/>
      </w:tblPr>
      <w:tblGrid>
        <w:gridCol w:w="2327"/>
        <w:gridCol w:w="2329"/>
        <w:gridCol w:w="4542"/>
      </w:tblGrid>
      <w:tr w:rsidR="00FB79FA" w:rsidRPr="00DA7AA3" w:rsidTr="00FB79FA">
        <w:trPr>
          <w:cnfStyle w:val="100000000000"/>
          <w:trHeight w:val="647"/>
        </w:trPr>
        <w:tc>
          <w:tcPr>
            <w:cnfStyle w:val="001000000000"/>
            <w:tcW w:w="2268" w:type="dxa"/>
            <w:hideMark/>
          </w:tcPr>
          <w:p w:rsidR="00FB79FA" w:rsidRPr="00F26A01" w:rsidRDefault="00FB79FA" w:rsidP="00FB79FA">
            <w:pPr>
              <w:rPr>
                <w:rFonts w:ascii="Arial" w:eastAsia="Times New Roman" w:hAnsi="Arial" w:cs="Arial"/>
              </w:rPr>
            </w:pPr>
            <w:proofErr w:type="spellStart"/>
            <w:r w:rsidRPr="00F26A01">
              <w:rPr>
                <w:rFonts w:ascii="Arial" w:eastAsia="Times New Roman" w:hAnsi="Arial" w:cs="Arial"/>
              </w:rPr>
              <w:lastRenderedPageBreak/>
              <w:t>Факултет</w:t>
            </w:r>
            <w:proofErr w:type="spellEnd"/>
          </w:p>
        </w:tc>
        <w:tc>
          <w:tcPr>
            <w:tcW w:w="2340" w:type="dxa"/>
            <w:hideMark/>
          </w:tcPr>
          <w:p w:rsidR="00FB79FA" w:rsidRPr="00F26A01" w:rsidRDefault="00FB79FA" w:rsidP="00FB79FA">
            <w:pPr>
              <w:cnfStyle w:val="100000000000"/>
              <w:rPr>
                <w:rFonts w:ascii="Arial" w:eastAsia="Times New Roman" w:hAnsi="Arial" w:cs="Arial"/>
              </w:rPr>
            </w:pPr>
            <w:proofErr w:type="spellStart"/>
            <w:r w:rsidRPr="00200DBA">
              <w:rPr>
                <w:rFonts w:ascii="Arial" w:eastAsia="Times New Roman" w:hAnsi="Arial" w:cs="Arial"/>
                <w:bCs w:val="0"/>
              </w:rPr>
              <w:t>П</w:t>
            </w:r>
            <w:r w:rsidRPr="00F26A01">
              <w:rPr>
                <w:rFonts w:ascii="Arial" w:eastAsia="Times New Roman" w:hAnsi="Arial" w:cs="Arial"/>
              </w:rPr>
              <w:t>остављање</w:t>
            </w:r>
            <w:proofErr w:type="spellEnd"/>
            <w:r>
              <w:rPr>
                <w:rFonts w:ascii="Arial" w:eastAsia="Times New Roman" w:hAnsi="Arial" w:cs="Arial"/>
              </w:rPr>
              <w:t xml:space="preserve"> </w:t>
            </w:r>
            <w:proofErr w:type="spellStart"/>
            <w:r w:rsidRPr="00200DBA">
              <w:rPr>
                <w:rFonts w:ascii="Arial" w:eastAsia="Times New Roman" w:hAnsi="Arial" w:cs="Arial"/>
                <w:bCs w:val="0"/>
              </w:rPr>
              <w:t>инфо</w:t>
            </w:r>
            <w:proofErr w:type="spellEnd"/>
            <w:r w:rsidRPr="00200DBA">
              <w:rPr>
                <w:rFonts w:ascii="Arial" w:eastAsia="Times New Roman" w:hAnsi="Arial" w:cs="Arial"/>
                <w:bCs w:val="0"/>
              </w:rPr>
              <w:t xml:space="preserve"> - </w:t>
            </w:r>
            <w:proofErr w:type="spellStart"/>
            <w:r w:rsidRPr="00F26A01">
              <w:rPr>
                <w:rFonts w:ascii="Arial" w:eastAsia="Times New Roman" w:hAnsi="Arial" w:cs="Arial"/>
              </w:rPr>
              <w:t>пункт</w:t>
            </w:r>
            <w:r w:rsidRPr="00200DBA">
              <w:rPr>
                <w:rFonts w:ascii="Arial" w:eastAsia="Times New Roman" w:hAnsi="Arial" w:cs="Arial"/>
                <w:bCs w:val="0"/>
              </w:rPr>
              <w:t>ова</w:t>
            </w:r>
            <w:proofErr w:type="spellEnd"/>
            <w:r w:rsidRPr="00200DBA">
              <w:rPr>
                <w:rFonts w:ascii="Arial" w:eastAsia="Times New Roman" w:hAnsi="Arial" w:cs="Arial"/>
                <w:bCs w:val="0"/>
              </w:rPr>
              <w:t xml:space="preserve"> </w:t>
            </w:r>
            <w:proofErr w:type="spellStart"/>
            <w:r w:rsidRPr="00200DBA">
              <w:rPr>
                <w:rFonts w:ascii="Arial" w:eastAsia="Times New Roman" w:hAnsi="Arial" w:cs="Arial"/>
                <w:bCs w:val="0"/>
              </w:rPr>
              <w:t>Центра</w:t>
            </w:r>
            <w:proofErr w:type="spellEnd"/>
            <w:r w:rsidRPr="00200DBA">
              <w:rPr>
                <w:rFonts w:ascii="Arial" w:eastAsia="Times New Roman" w:hAnsi="Arial" w:cs="Arial"/>
                <w:bCs w:val="0"/>
              </w:rPr>
              <w:t xml:space="preserve"> </w:t>
            </w:r>
            <w:proofErr w:type="spellStart"/>
            <w:r w:rsidRPr="00200DBA">
              <w:rPr>
                <w:rFonts w:ascii="Arial" w:eastAsia="Times New Roman" w:hAnsi="Arial" w:cs="Arial"/>
                <w:bCs w:val="0"/>
              </w:rPr>
              <w:t>на</w:t>
            </w:r>
            <w:proofErr w:type="spellEnd"/>
            <w:r w:rsidRPr="00200DBA">
              <w:rPr>
                <w:rFonts w:ascii="Arial" w:eastAsia="Times New Roman" w:hAnsi="Arial" w:cs="Arial"/>
                <w:bCs w:val="0"/>
              </w:rPr>
              <w:t xml:space="preserve"> </w:t>
            </w:r>
            <w:proofErr w:type="spellStart"/>
            <w:r w:rsidRPr="00200DBA">
              <w:rPr>
                <w:rFonts w:ascii="Arial" w:eastAsia="Times New Roman" w:hAnsi="Arial" w:cs="Arial"/>
                <w:bCs w:val="0"/>
              </w:rPr>
              <w:t>факултетима</w:t>
            </w:r>
            <w:proofErr w:type="spellEnd"/>
          </w:p>
        </w:tc>
        <w:tc>
          <w:tcPr>
            <w:tcW w:w="4590" w:type="dxa"/>
            <w:hideMark/>
          </w:tcPr>
          <w:p w:rsidR="00FB79FA" w:rsidRPr="00F26A01" w:rsidRDefault="00FB79FA" w:rsidP="00FB79FA">
            <w:pPr>
              <w:cnfStyle w:val="100000000000"/>
              <w:rPr>
                <w:rFonts w:ascii="Arial" w:eastAsia="Times New Roman" w:hAnsi="Arial" w:cs="Arial"/>
              </w:rPr>
            </w:pPr>
            <w:proofErr w:type="spellStart"/>
            <w:r w:rsidRPr="00200DBA">
              <w:rPr>
                <w:rFonts w:ascii="Arial" w:eastAsia="Times New Roman" w:hAnsi="Arial" w:cs="Arial"/>
                <w:bCs w:val="0"/>
              </w:rPr>
              <w:t>О</w:t>
            </w:r>
            <w:r w:rsidRPr="00F26A01">
              <w:rPr>
                <w:rFonts w:ascii="Arial" w:eastAsia="Times New Roman" w:hAnsi="Arial" w:cs="Arial"/>
              </w:rPr>
              <w:t>рганизација</w:t>
            </w:r>
            <w:proofErr w:type="spellEnd"/>
            <w:r>
              <w:rPr>
                <w:rFonts w:ascii="Arial" w:eastAsia="Times New Roman" w:hAnsi="Arial" w:cs="Arial"/>
              </w:rPr>
              <w:t xml:space="preserve"> </w:t>
            </w:r>
            <w:proofErr w:type="spellStart"/>
            <w:r w:rsidRPr="00F26A01">
              <w:rPr>
                <w:rFonts w:ascii="Arial" w:eastAsia="Times New Roman" w:hAnsi="Arial" w:cs="Arial"/>
              </w:rPr>
              <w:t>презентације</w:t>
            </w:r>
            <w:proofErr w:type="spellEnd"/>
            <w:r>
              <w:rPr>
                <w:rFonts w:ascii="Arial" w:eastAsia="Times New Roman" w:hAnsi="Arial" w:cs="Arial"/>
              </w:rPr>
              <w:t xml:space="preserve"> </w:t>
            </w:r>
            <w:proofErr w:type="spellStart"/>
            <w:r w:rsidRPr="00F26A01">
              <w:rPr>
                <w:rFonts w:ascii="Arial" w:eastAsia="Times New Roman" w:hAnsi="Arial" w:cs="Arial"/>
              </w:rPr>
              <w:t>или</w:t>
            </w:r>
            <w:proofErr w:type="spellEnd"/>
            <w:r>
              <w:rPr>
                <w:rFonts w:ascii="Arial" w:eastAsia="Times New Roman" w:hAnsi="Arial" w:cs="Arial"/>
              </w:rPr>
              <w:t xml:space="preserve"> </w:t>
            </w:r>
            <w:proofErr w:type="spellStart"/>
            <w:r w:rsidRPr="00F26A01">
              <w:rPr>
                <w:rFonts w:ascii="Arial" w:eastAsia="Times New Roman" w:hAnsi="Arial" w:cs="Arial"/>
              </w:rPr>
              <w:t>промодеска</w:t>
            </w:r>
            <w:proofErr w:type="spellEnd"/>
            <w:r w:rsidRPr="00200DBA">
              <w:rPr>
                <w:rFonts w:ascii="Arial" w:eastAsia="Times New Roman" w:hAnsi="Arial" w:cs="Arial"/>
                <w:bCs w:val="0"/>
              </w:rPr>
              <w:t xml:space="preserve"> </w:t>
            </w:r>
            <w:proofErr w:type="spellStart"/>
            <w:r w:rsidRPr="00200DBA">
              <w:rPr>
                <w:rFonts w:ascii="Arial" w:eastAsia="Times New Roman" w:hAnsi="Arial" w:cs="Arial"/>
                <w:bCs w:val="0"/>
              </w:rPr>
              <w:t>Центра</w:t>
            </w:r>
            <w:proofErr w:type="spellEnd"/>
            <w:r w:rsidRPr="00200DBA">
              <w:rPr>
                <w:rFonts w:ascii="Arial" w:eastAsia="Times New Roman" w:hAnsi="Arial" w:cs="Arial"/>
                <w:bCs w:val="0"/>
              </w:rPr>
              <w:t xml:space="preserve"> </w:t>
            </w:r>
            <w:proofErr w:type="spellStart"/>
            <w:r w:rsidRPr="00200DBA">
              <w:rPr>
                <w:rFonts w:ascii="Arial" w:eastAsia="Times New Roman" w:hAnsi="Arial" w:cs="Arial"/>
                <w:bCs w:val="0"/>
              </w:rPr>
              <w:t>за</w:t>
            </w:r>
            <w:proofErr w:type="spellEnd"/>
            <w:r w:rsidRPr="00200DBA">
              <w:rPr>
                <w:rFonts w:ascii="Arial" w:eastAsia="Times New Roman" w:hAnsi="Arial" w:cs="Arial"/>
                <w:bCs w:val="0"/>
              </w:rPr>
              <w:t xml:space="preserve"> </w:t>
            </w:r>
            <w:proofErr w:type="spellStart"/>
            <w:r w:rsidRPr="00200DBA">
              <w:rPr>
                <w:rFonts w:ascii="Arial" w:eastAsia="Times New Roman" w:hAnsi="Arial" w:cs="Arial"/>
                <w:bCs w:val="0"/>
              </w:rPr>
              <w:t>развој</w:t>
            </w:r>
            <w:proofErr w:type="spellEnd"/>
            <w:r w:rsidRPr="00200DBA">
              <w:rPr>
                <w:rFonts w:ascii="Arial" w:eastAsia="Times New Roman" w:hAnsi="Arial" w:cs="Arial"/>
                <w:bCs w:val="0"/>
              </w:rPr>
              <w:t xml:space="preserve"> </w:t>
            </w:r>
            <w:proofErr w:type="spellStart"/>
            <w:r w:rsidRPr="00200DBA">
              <w:rPr>
                <w:rFonts w:ascii="Arial" w:eastAsia="Times New Roman" w:hAnsi="Arial" w:cs="Arial"/>
                <w:bCs w:val="0"/>
              </w:rPr>
              <w:t>каријере</w:t>
            </w:r>
            <w:proofErr w:type="spellEnd"/>
            <w:r w:rsidRPr="00200DBA">
              <w:rPr>
                <w:rFonts w:ascii="Arial" w:eastAsia="Times New Roman" w:hAnsi="Arial" w:cs="Arial"/>
                <w:bCs w:val="0"/>
              </w:rPr>
              <w:t xml:space="preserve"> </w:t>
            </w:r>
            <w:proofErr w:type="spellStart"/>
            <w:r w:rsidRPr="00200DBA">
              <w:rPr>
                <w:rFonts w:ascii="Arial" w:eastAsia="Times New Roman" w:hAnsi="Arial" w:cs="Arial"/>
                <w:bCs w:val="0"/>
              </w:rPr>
              <w:t>на</w:t>
            </w:r>
            <w:proofErr w:type="spellEnd"/>
            <w:r w:rsidRPr="00200DBA">
              <w:rPr>
                <w:rFonts w:ascii="Arial" w:eastAsia="Times New Roman" w:hAnsi="Arial" w:cs="Arial"/>
                <w:bCs w:val="0"/>
              </w:rPr>
              <w:t xml:space="preserve"> </w:t>
            </w:r>
            <w:proofErr w:type="spellStart"/>
            <w:r w:rsidRPr="00200DBA">
              <w:rPr>
                <w:rFonts w:ascii="Arial" w:eastAsia="Times New Roman" w:hAnsi="Arial" w:cs="Arial"/>
                <w:bCs w:val="0"/>
              </w:rPr>
              <w:t>факултетима</w:t>
            </w:r>
            <w:proofErr w:type="spellEnd"/>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Архитектонски</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 xml:space="preserve">13. </w:t>
            </w:r>
            <w:proofErr w:type="spellStart"/>
            <w:proofErr w:type="gramStart"/>
            <w:r w:rsidRPr="00DA7AA3">
              <w:rPr>
                <w:rFonts w:ascii="Arial" w:eastAsia="Times New Roman" w:hAnsi="Arial" w:cs="Arial"/>
              </w:rPr>
              <w:t>октобар</w:t>
            </w:r>
            <w:proofErr w:type="spellEnd"/>
            <w:proofErr w:type="gramEnd"/>
            <w:r w:rsidRPr="00DA7AA3">
              <w:rPr>
                <w:rFonts w:ascii="Arial" w:eastAsia="Times New Roman" w:hAnsi="Arial" w:cs="Arial"/>
              </w:rPr>
              <w:t xml:space="preserve"> 2014.</w:t>
            </w:r>
          </w:p>
        </w:tc>
        <w:tc>
          <w:tcPr>
            <w:tcW w:w="4590" w:type="dxa"/>
            <w:hideMark/>
          </w:tcPr>
          <w:p w:rsidR="00FB79FA" w:rsidRPr="00DA7AA3" w:rsidRDefault="00FB79FA" w:rsidP="00FB79FA">
            <w:pPr>
              <w:cnfStyle w:val="000000100000"/>
              <w:rPr>
                <w:rFonts w:ascii="Arial" w:eastAsia="Times New Roman" w:hAnsi="Arial" w:cs="Arial"/>
                <w:bCs/>
              </w:rPr>
            </w:pPr>
            <w:r w:rsidRPr="00DA7AA3">
              <w:rPr>
                <w:rFonts w:ascii="Arial" w:eastAsia="Times New Roman" w:hAnsi="Arial" w:cs="Arial"/>
                <w:bCs/>
              </w:rPr>
              <w:t xml:space="preserve">24.октобар 2014. </w:t>
            </w:r>
          </w:p>
          <w:p w:rsidR="00FB79FA" w:rsidRPr="00F26A01" w:rsidRDefault="00FB79FA" w:rsidP="00FB79FA">
            <w:pPr>
              <w:cnfStyle w:val="000000100000"/>
              <w:rPr>
                <w:rFonts w:ascii="Arial" w:eastAsia="Times New Roman" w:hAnsi="Arial" w:cs="Arial"/>
                <w:bCs/>
              </w:rPr>
            </w:pPr>
            <w:proofErr w:type="spellStart"/>
            <w:r w:rsidRPr="00DA7AA3">
              <w:rPr>
                <w:rFonts w:ascii="Arial" w:eastAsia="Times New Roman" w:hAnsi="Arial" w:cs="Arial"/>
                <w:bCs/>
              </w:rPr>
              <w:t>Презентација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Биолошки</w:t>
            </w:r>
            <w:proofErr w:type="spellEnd"/>
          </w:p>
        </w:tc>
        <w:tc>
          <w:tcPr>
            <w:tcW w:w="2340" w:type="dxa"/>
            <w:hideMark/>
          </w:tcPr>
          <w:p w:rsidR="00FB79FA" w:rsidRPr="00F26A01" w:rsidRDefault="00FB79FA" w:rsidP="00FB79FA">
            <w:pPr>
              <w:cnfStyle w:val="000000010000"/>
              <w:rPr>
                <w:rFonts w:ascii="Arial" w:eastAsia="Times New Roman" w:hAnsi="Arial" w:cs="Arial"/>
              </w:rPr>
            </w:pPr>
            <w:r w:rsidRPr="00DA7AA3">
              <w:rPr>
                <w:rFonts w:ascii="Arial" w:eastAsia="Times New Roman" w:hAnsi="Arial" w:cs="Arial"/>
              </w:rPr>
              <w:t xml:space="preserve">14. </w:t>
            </w:r>
            <w:proofErr w:type="spellStart"/>
            <w:r w:rsidRPr="00DA7AA3">
              <w:rPr>
                <w:rFonts w:ascii="Arial" w:eastAsia="Times New Roman" w:hAnsi="Arial" w:cs="Arial"/>
              </w:rPr>
              <w:t>октобар</w:t>
            </w:r>
            <w:proofErr w:type="spellEnd"/>
            <w:r w:rsidRPr="00DA7AA3">
              <w:rPr>
                <w:rFonts w:ascii="Arial" w:eastAsia="Times New Roman" w:hAnsi="Arial" w:cs="Arial"/>
              </w:rPr>
              <w:t xml:space="preserve"> 2014</w:t>
            </w:r>
          </w:p>
        </w:tc>
        <w:tc>
          <w:tcPr>
            <w:tcW w:w="4590" w:type="dxa"/>
            <w:hideMark/>
          </w:tcPr>
          <w:p w:rsidR="00FB79FA" w:rsidRPr="00DA7AA3" w:rsidRDefault="00FB79FA" w:rsidP="00FB79FA">
            <w:pPr>
              <w:cnfStyle w:val="000000010000"/>
              <w:rPr>
                <w:rFonts w:ascii="Arial" w:eastAsia="Times New Roman" w:hAnsi="Arial" w:cs="Arial"/>
                <w:bCs/>
              </w:rPr>
            </w:pPr>
            <w:r w:rsidRPr="00DA7AA3">
              <w:rPr>
                <w:rFonts w:ascii="Arial" w:eastAsia="Times New Roman" w:hAnsi="Arial" w:cs="Arial"/>
                <w:bCs/>
              </w:rPr>
              <w:t>21.октобар 2014.</w:t>
            </w:r>
          </w:p>
          <w:p w:rsidR="00FB79FA" w:rsidRPr="00F26A01" w:rsidRDefault="00FB79FA" w:rsidP="00FB79FA">
            <w:pPr>
              <w:cnfStyle w:val="00000001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Географски</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 xml:space="preserve">22. </w:t>
            </w:r>
            <w:proofErr w:type="spellStart"/>
            <w:proofErr w:type="gramStart"/>
            <w:r w:rsidRPr="00DA7AA3">
              <w:rPr>
                <w:rFonts w:ascii="Arial" w:eastAsia="Times New Roman" w:hAnsi="Arial" w:cs="Arial"/>
              </w:rPr>
              <w:t>октобар</w:t>
            </w:r>
            <w:proofErr w:type="spellEnd"/>
            <w:proofErr w:type="gramEnd"/>
            <w:r w:rsidRPr="00DA7AA3">
              <w:rPr>
                <w:rFonts w:ascii="Arial" w:eastAsia="Times New Roman" w:hAnsi="Arial" w:cs="Arial"/>
              </w:rPr>
              <w:t xml:space="preserve"> 2014.</w:t>
            </w:r>
          </w:p>
        </w:tc>
        <w:tc>
          <w:tcPr>
            <w:tcW w:w="4590" w:type="dxa"/>
            <w:hideMark/>
          </w:tcPr>
          <w:p w:rsidR="00FB79FA" w:rsidRPr="00DA7AA3" w:rsidRDefault="00FB79FA" w:rsidP="00FB79FA">
            <w:pPr>
              <w:cnfStyle w:val="000000100000"/>
              <w:rPr>
                <w:rFonts w:ascii="Arial" w:eastAsia="Times New Roman" w:hAnsi="Arial" w:cs="Arial"/>
                <w:bCs/>
              </w:rPr>
            </w:pPr>
            <w:r w:rsidRPr="00DA7AA3">
              <w:rPr>
                <w:rFonts w:ascii="Arial" w:eastAsia="Times New Roman" w:hAnsi="Arial" w:cs="Arial"/>
                <w:bCs/>
              </w:rPr>
              <w:t xml:space="preserve">22.октобар 2014. </w:t>
            </w:r>
          </w:p>
          <w:p w:rsidR="00FB79FA" w:rsidRPr="00F26A01" w:rsidRDefault="00FB79FA" w:rsidP="00FB79FA">
            <w:pPr>
              <w:cnfStyle w:val="00000010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Грађевински</w:t>
            </w:r>
            <w:proofErr w:type="spellEnd"/>
          </w:p>
        </w:tc>
        <w:tc>
          <w:tcPr>
            <w:tcW w:w="2340" w:type="dxa"/>
            <w:hideMark/>
          </w:tcPr>
          <w:p w:rsidR="00FB79FA" w:rsidRPr="00F26A01" w:rsidRDefault="00FB79FA" w:rsidP="00FB79FA">
            <w:pPr>
              <w:cnfStyle w:val="000000010000"/>
              <w:rPr>
                <w:rFonts w:ascii="Arial" w:eastAsia="Times New Roman" w:hAnsi="Arial" w:cs="Arial"/>
              </w:rPr>
            </w:pPr>
            <w:r w:rsidRPr="00DA7AA3">
              <w:rPr>
                <w:rFonts w:ascii="Arial" w:eastAsia="Times New Roman" w:hAnsi="Arial" w:cs="Arial"/>
              </w:rPr>
              <w:t xml:space="preserve">17. </w:t>
            </w:r>
            <w:proofErr w:type="spellStart"/>
            <w:proofErr w:type="gramStart"/>
            <w:r w:rsidRPr="00DA7AA3">
              <w:rPr>
                <w:rFonts w:ascii="Arial" w:eastAsia="Times New Roman" w:hAnsi="Arial" w:cs="Arial"/>
              </w:rPr>
              <w:t>октобар</w:t>
            </w:r>
            <w:proofErr w:type="spellEnd"/>
            <w:proofErr w:type="gramEnd"/>
            <w:r w:rsidRPr="00DA7AA3">
              <w:rPr>
                <w:rFonts w:ascii="Arial" w:eastAsia="Times New Roman" w:hAnsi="Arial" w:cs="Arial"/>
              </w:rPr>
              <w:t xml:space="preserve"> 2014.</w:t>
            </w:r>
          </w:p>
        </w:tc>
        <w:tc>
          <w:tcPr>
            <w:tcW w:w="4590" w:type="dxa"/>
            <w:hideMark/>
          </w:tcPr>
          <w:p w:rsidR="00FB79FA" w:rsidRPr="00DA7AA3" w:rsidRDefault="00FB79FA" w:rsidP="00FB79FA">
            <w:pPr>
              <w:cnfStyle w:val="000000010000"/>
              <w:rPr>
                <w:rFonts w:ascii="Arial" w:eastAsia="Times New Roman" w:hAnsi="Arial" w:cs="Arial"/>
                <w:bCs/>
              </w:rPr>
            </w:pPr>
            <w:r w:rsidRPr="00DA7AA3">
              <w:rPr>
                <w:rFonts w:ascii="Arial" w:eastAsia="Times New Roman" w:hAnsi="Arial" w:cs="Arial"/>
                <w:bCs/>
              </w:rPr>
              <w:t>22.октобар 2014.</w:t>
            </w:r>
          </w:p>
          <w:p w:rsidR="00FB79FA" w:rsidRPr="00F26A01" w:rsidRDefault="00FB79FA" w:rsidP="00FB79FA">
            <w:pPr>
              <w:cnfStyle w:val="00000001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Економски</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 xml:space="preserve">21. </w:t>
            </w:r>
            <w:proofErr w:type="spellStart"/>
            <w:proofErr w:type="gramStart"/>
            <w:r w:rsidRPr="00DA7AA3">
              <w:rPr>
                <w:rFonts w:ascii="Arial" w:eastAsia="Times New Roman" w:hAnsi="Arial" w:cs="Arial"/>
              </w:rPr>
              <w:t>октобар</w:t>
            </w:r>
            <w:proofErr w:type="spellEnd"/>
            <w:proofErr w:type="gramEnd"/>
            <w:r w:rsidRPr="00DA7AA3">
              <w:rPr>
                <w:rFonts w:ascii="Arial" w:eastAsia="Times New Roman" w:hAnsi="Arial" w:cs="Arial"/>
              </w:rPr>
              <w:t xml:space="preserve"> 2014.</w:t>
            </w:r>
          </w:p>
        </w:tc>
        <w:tc>
          <w:tcPr>
            <w:tcW w:w="4590" w:type="dxa"/>
            <w:hideMark/>
          </w:tcPr>
          <w:p w:rsidR="00FB79FA" w:rsidRPr="00DA7AA3" w:rsidRDefault="00FB79FA" w:rsidP="00FB79FA">
            <w:pPr>
              <w:cnfStyle w:val="000000100000"/>
              <w:rPr>
                <w:rFonts w:ascii="Arial" w:eastAsia="Times New Roman" w:hAnsi="Arial" w:cs="Arial"/>
                <w:bCs/>
              </w:rPr>
            </w:pPr>
            <w:r w:rsidRPr="00DA7AA3">
              <w:rPr>
                <w:rFonts w:ascii="Arial" w:eastAsia="Times New Roman" w:hAnsi="Arial" w:cs="Arial"/>
                <w:bCs/>
              </w:rPr>
              <w:t xml:space="preserve">23. </w:t>
            </w:r>
            <w:proofErr w:type="spellStart"/>
            <w:proofErr w:type="gramStart"/>
            <w:r w:rsidRPr="00DA7AA3">
              <w:rPr>
                <w:rFonts w:ascii="Arial" w:eastAsia="Times New Roman" w:hAnsi="Arial" w:cs="Arial"/>
                <w:bCs/>
              </w:rPr>
              <w:t>октобар</w:t>
            </w:r>
            <w:proofErr w:type="spellEnd"/>
            <w:proofErr w:type="gramEnd"/>
            <w:r w:rsidRPr="00DA7AA3">
              <w:rPr>
                <w:rFonts w:ascii="Arial" w:eastAsia="Times New Roman" w:hAnsi="Arial" w:cs="Arial"/>
                <w:bCs/>
              </w:rPr>
              <w:t xml:space="preserve"> 2014. </w:t>
            </w:r>
          </w:p>
          <w:p w:rsidR="00FB79FA" w:rsidRPr="00F26A01" w:rsidRDefault="00FB79FA" w:rsidP="00FB79FA">
            <w:pPr>
              <w:cnfStyle w:val="00000010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Електротехнички</w:t>
            </w:r>
            <w:proofErr w:type="spellEnd"/>
          </w:p>
        </w:tc>
        <w:tc>
          <w:tcPr>
            <w:tcW w:w="2340" w:type="dxa"/>
            <w:hideMark/>
          </w:tcPr>
          <w:p w:rsidR="00FB79FA" w:rsidRPr="00F26A01" w:rsidRDefault="00FB79FA" w:rsidP="00FB79FA">
            <w:pPr>
              <w:cnfStyle w:val="000000010000"/>
              <w:rPr>
                <w:rFonts w:ascii="Arial" w:eastAsia="Times New Roman" w:hAnsi="Arial" w:cs="Arial"/>
              </w:rPr>
            </w:pPr>
            <w:r w:rsidRPr="00DA7AA3">
              <w:rPr>
                <w:rFonts w:ascii="Arial" w:eastAsia="Times New Roman" w:hAnsi="Arial" w:cs="Arial"/>
              </w:rPr>
              <w:t>13.октобар 2014.</w:t>
            </w:r>
          </w:p>
        </w:tc>
        <w:tc>
          <w:tcPr>
            <w:tcW w:w="4590" w:type="dxa"/>
            <w:hideMark/>
          </w:tcPr>
          <w:p w:rsidR="00FB79FA" w:rsidRPr="00DA7AA3" w:rsidRDefault="00FB79FA" w:rsidP="00FB79FA">
            <w:pPr>
              <w:cnfStyle w:val="000000010000"/>
              <w:rPr>
                <w:rFonts w:ascii="Arial" w:eastAsia="Times New Roman" w:hAnsi="Arial" w:cs="Arial"/>
                <w:bCs/>
              </w:rPr>
            </w:pPr>
            <w:r w:rsidRPr="00DA7AA3">
              <w:rPr>
                <w:rFonts w:ascii="Arial" w:eastAsia="Times New Roman" w:hAnsi="Arial" w:cs="Arial"/>
                <w:bCs/>
              </w:rPr>
              <w:t xml:space="preserve">22. </w:t>
            </w:r>
            <w:proofErr w:type="spellStart"/>
            <w:proofErr w:type="gramStart"/>
            <w:r w:rsidRPr="00DA7AA3">
              <w:rPr>
                <w:rFonts w:ascii="Arial" w:eastAsia="Times New Roman" w:hAnsi="Arial" w:cs="Arial"/>
                <w:bCs/>
              </w:rPr>
              <w:t>октобар</w:t>
            </w:r>
            <w:proofErr w:type="spellEnd"/>
            <w:proofErr w:type="gramEnd"/>
            <w:r w:rsidRPr="00DA7AA3">
              <w:rPr>
                <w:rFonts w:ascii="Arial" w:eastAsia="Times New Roman" w:hAnsi="Arial" w:cs="Arial"/>
                <w:bCs/>
              </w:rPr>
              <w:t xml:space="preserve"> 2014. </w:t>
            </w:r>
          </w:p>
          <w:p w:rsidR="00FB79FA" w:rsidRPr="00F26A01" w:rsidRDefault="00FB79FA" w:rsidP="00FB79FA">
            <w:pPr>
              <w:cnfStyle w:val="00000001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Математички</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 xml:space="preserve">26. </w:t>
            </w:r>
            <w:proofErr w:type="spellStart"/>
            <w:proofErr w:type="gramStart"/>
            <w:r w:rsidRPr="00DA7AA3">
              <w:rPr>
                <w:rFonts w:ascii="Arial" w:eastAsia="Times New Roman" w:hAnsi="Arial" w:cs="Arial"/>
              </w:rPr>
              <w:t>новембар</w:t>
            </w:r>
            <w:proofErr w:type="spellEnd"/>
            <w:proofErr w:type="gramEnd"/>
            <w:r w:rsidRPr="00DA7AA3">
              <w:rPr>
                <w:rFonts w:ascii="Arial" w:eastAsia="Times New Roman" w:hAnsi="Arial" w:cs="Arial"/>
              </w:rPr>
              <w:t xml:space="preserve"> 2014.</w:t>
            </w:r>
          </w:p>
        </w:tc>
        <w:tc>
          <w:tcPr>
            <w:tcW w:w="4590" w:type="dxa"/>
            <w:hideMark/>
          </w:tcPr>
          <w:p w:rsidR="00FB79FA" w:rsidRPr="00DA7AA3" w:rsidRDefault="00FB79FA" w:rsidP="00FB79FA">
            <w:pPr>
              <w:cnfStyle w:val="000000100000"/>
              <w:rPr>
                <w:rFonts w:ascii="Arial" w:eastAsia="Times New Roman" w:hAnsi="Arial" w:cs="Arial"/>
              </w:rPr>
            </w:pPr>
            <w:r w:rsidRPr="00DA7AA3">
              <w:rPr>
                <w:rFonts w:ascii="Arial" w:eastAsia="Times New Roman" w:hAnsi="Arial" w:cs="Arial"/>
              </w:rPr>
              <w:t xml:space="preserve">10.децембар 2014. </w:t>
            </w:r>
          </w:p>
          <w:p w:rsidR="00FB79FA" w:rsidRPr="00F26A01" w:rsidRDefault="00FB79FA" w:rsidP="00FB79FA">
            <w:pPr>
              <w:cnfStyle w:val="000000100000"/>
              <w:rPr>
                <w:rFonts w:ascii="Arial" w:eastAsia="Times New Roman" w:hAnsi="Arial" w:cs="Arial"/>
              </w:rPr>
            </w:pPr>
            <w:proofErr w:type="spellStart"/>
            <w:r w:rsidRPr="00DA7AA3">
              <w:rPr>
                <w:rFonts w:ascii="Arial" w:eastAsia="Times New Roman" w:hAnsi="Arial" w:cs="Arial"/>
              </w:rPr>
              <w:t>Презентација</w:t>
            </w:r>
            <w:proofErr w:type="spellEnd"/>
            <w:r w:rsidRPr="00DA7AA3">
              <w:rPr>
                <w:rFonts w:ascii="Arial" w:eastAsia="Times New Roman" w:hAnsi="Arial" w:cs="Arial"/>
              </w:rPr>
              <w:t xml:space="preserve"> </w:t>
            </w:r>
            <w:proofErr w:type="spellStart"/>
            <w:r w:rsidRPr="00DA7AA3">
              <w:rPr>
                <w:rFonts w:ascii="Arial" w:eastAsia="Times New Roman" w:hAnsi="Arial" w:cs="Arial"/>
              </w:rPr>
              <w:t>Центра</w:t>
            </w:r>
            <w:proofErr w:type="spellEnd"/>
            <w:r w:rsidRPr="00DA7AA3">
              <w:rPr>
                <w:rFonts w:ascii="Arial" w:eastAsia="Times New Roman" w:hAnsi="Arial" w:cs="Arial"/>
              </w:rPr>
              <w:t xml:space="preserve"> </w:t>
            </w:r>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Машински</w:t>
            </w:r>
            <w:proofErr w:type="spellEnd"/>
          </w:p>
        </w:tc>
        <w:tc>
          <w:tcPr>
            <w:tcW w:w="2340" w:type="dxa"/>
            <w:hideMark/>
          </w:tcPr>
          <w:p w:rsidR="00FB79FA" w:rsidRPr="00F26A01" w:rsidRDefault="00FB79FA" w:rsidP="00FB79FA">
            <w:pPr>
              <w:cnfStyle w:val="000000010000"/>
              <w:rPr>
                <w:rFonts w:ascii="Arial" w:eastAsia="Times New Roman" w:hAnsi="Arial" w:cs="Arial"/>
              </w:rPr>
            </w:pPr>
            <w:r w:rsidRPr="00DA7AA3">
              <w:rPr>
                <w:rFonts w:ascii="Arial" w:eastAsia="Times New Roman" w:hAnsi="Arial" w:cs="Arial"/>
              </w:rPr>
              <w:t xml:space="preserve">7. </w:t>
            </w:r>
            <w:proofErr w:type="spellStart"/>
            <w:proofErr w:type="gramStart"/>
            <w:r w:rsidRPr="00DA7AA3">
              <w:rPr>
                <w:rFonts w:ascii="Arial" w:eastAsia="Times New Roman" w:hAnsi="Arial" w:cs="Arial"/>
              </w:rPr>
              <w:t>октобар</w:t>
            </w:r>
            <w:proofErr w:type="spellEnd"/>
            <w:proofErr w:type="gramEnd"/>
            <w:r w:rsidRPr="00DA7AA3">
              <w:rPr>
                <w:rFonts w:ascii="Arial" w:eastAsia="Times New Roman" w:hAnsi="Arial" w:cs="Arial"/>
              </w:rPr>
              <w:t xml:space="preserve"> 2014.</w:t>
            </w:r>
          </w:p>
        </w:tc>
        <w:tc>
          <w:tcPr>
            <w:tcW w:w="4590" w:type="dxa"/>
            <w:hideMark/>
          </w:tcPr>
          <w:p w:rsidR="00FB79FA" w:rsidRPr="00DA7AA3" w:rsidRDefault="00FB79FA" w:rsidP="00FB79FA">
            <w:pPr>
              <w:cnfStyle w:val="000000010000"/>
              <w:rPr>
                <w:rFonts w:ascii="Arial" w:eastAsia="Times New Roman" w:hAnsi="Arial" w:cs="Arial"/>
                <w:bCs/>
              </w:rPr>
            </w:pPr>
            <w:r w:rsidRPr="00DA7AA3">
              <w:rPr>
                <w:rFonts w:ascii="Arial" w:eastAsia="Times New Roman" w:hAnsi="Arial" w:cs="Arial"/>
                <w:bCs/>
              </w:rPr>
              <w:t xml:space="preserve">29.октобар 2014. </w:t>
            </w:r>
          </w:p>
          <w:p w:rsidR="00FB79FA" w:rsidRDefault="00FB79FA" w:rsidP="00FB79FA">
            <w:pPr>
              <w:cnfStyle w:val="000000010000"/>
              <w:rPr>
                <w:rFonts w:ascii="Arial" w:eastAsia="Times New Roman" w:hAnsi="Arial" w:cs="Arial"/>
                <w:bCs/>
              </w:rPr>
            </w:pPr>
            <w:proofErr w:type="spellStart"/>
            <w:r w:rsidRPr="00DA7AA3">
              <w:rPr>
                <w:rFonts w:ascii="Arial" w:eastAsia="Times New Roman" w:hAnsi="Arial" w:cs="Arial"/>
                <w:bCs/>
              </w:rPr>
              <w:t>Презентација</w:t>
            </w:r>
            <w:proofErr w:type="spellEnd"/>
            <w:r w:rsidRPr="00DA7AA3">
              <w:rPr>
                <w:rFonts w:ascii="Arial" w:eastAsia="Times New Roman" w:hAnsi="Arial" w:cs="Arial"/>
                <w:bCs/>
              </w:rPr>
              <w:t xml:space="preserve"> и </w:t>
            </w:r>
          </w:p>
          <w:p w:rsidR="00FB79FA" w:rsidRPr="00F26A01" w:rsidRDefault="00FB79FA" w:rsidP="00FB79FA">
            <w:pPr>
              <w:cnfStyle w:val="00000001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Медицински</w:t>
            </w:r>
            <w:proofErr w:type="spellEnd"/>
          </w:p>
        </w:tc>
        <w:tc>
          <w:tcPr>
            <w:tcW w:w="2340" w:type="dxa"/>
            <w:hideMark/>
          </w:tcPr>
          <w:p w:rsidR="00FB79FA" w:rsidRPr="00D213BE" w:rsidRDefault="00FB79FA" w:rsidP="00FB79FA">
            <w:pPr>
              <w:cnfStyle w:val="000000100000"/>
              <w:rPr>
                <w:rFonts w:ascii="Arial" w:eastAsia="Times New Roman" w:hAnsi="Arial" w:cs="Arial"/>
              </w:rPr>
            </w:pPr>
            <w:r w:rsidRPr="00F26A01">
              <w:rPr>
                <w:rFonts w:ascii="Arial" w:eastAsia="Times New Roman" w:hAnsi="Arial" w:cs="Arial"/>
              </w:rPr>
              <w:t> </w:t>
            </w:r>
            <w:r>
              <w:rPr>
                <w:rFonts w:ascii="Arial" w:eastAsia="Times New Roman" w:hAnsi="Arial" w:cs="Arial"/>
              </w:rPr>
              <w:t>18.децембар 2014.</w:t>
            </w:r>
          </w:p>
        </w:tc>
        <w:tc>
          <w:tcPr>
            <w:tcW w:w="4590" w:type="dxa"/>
            <w:hideMark/>
          </w:tcPr>
          <w:p w:rsidR="00FB79FA" w:rsidRDefault="00FB79FA" w:rsidP="00FB79FA">
            <w:pPr>
              <w:cnfStyle w:val="000000100000"/>
              <w:rPr>
                <w:rFonts w:ascii="Arial" w:eastAsia="Times New Roman" w:hAnsi="Arial" w:cs="Arial"/>
              </w:rPr>
            </w:pPr>
            <w:r w:rsidRPr="00F26A01">
              <w:rPr>
                <w:rFonts w:ascii="Arial" w:eastAsia="Times New Roman" w:hAnsi="Arial" w:cs="Arial"/>
              </w:rPr>
              <w:t> </w:t>
            </w:r>
            <w:r>
              <w:rPr>
                <w:rFonts w:ascii="Arial" w:eastAsia="Times New Roman" w:hAnsi="Arial" w:cs="Arial"/>
              </w:rPr>
              <w:t>22.децембар 2014.</w:t>
            </w:r>
          </w:p>
          <w:p w:rsidR="00FB79FA" w:rsidRPr="00D213BE" w:rsidRDefault="00FB79FA" w:rsidP="00FB79FA">
            <w:pPr>
              <w:cnfStyle w:val="000000100000"/>
              <w:rPr>
                <w:rFonts w:ascii="Arial" w:eastAsia="Times New Roman" w:hAnsi="Arial" w:cs="Arial"/>
              </w:rPr>
            </w:pPr>
            <w:proofErr w:type="spellStart"/>
            <w:r>
              <w:rPr>
                <w:rFonts w:ascii="Arial" w:eastAsia="Times New Roman" w:hAnsi="Arial" w:cs="Arial"/>
              </w:rPr>
              <w:t>Промоција</w:t>
            </w:r>
            <w:proofErr w:type="spellEnd"/>
            <w:r>
              <w:rPr>
                <w:rFonts w:ascii="Arial" w:eastAsia="Times New Roman" w:hAnsi="Arial" w:cs="Arial"/>
              </w:rPr>
              <w:t xml:space="preserve"> у </w:t>
            </w:r>
            <w:proofErr w:type="spellStart"/>
            <w:r>
              <w:rPr>
                <w:rFonts w:ascii="Arial" w:eastAsia="Times New Roman" w:hAnsi="Arial" w:cs="Arial"/>
              </w:rPr>
              <w:t>Др.Суботића</w:t>
            </w:r>
            <w:proofErr w:type="spellEnd"/>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Пољопривредни</w:t>
            </w:r>
            <w:proofErr w:type="spellEnd"/>
          </w:p>
        </w:tc>
        <w:tc>
          <w:tcPr>
            <w:tcW w:w="2340" w:type="dxa"/>
            <w:hideMark/>
          </w:tcPr>
          <w:p w:rsidR="00FB79FA" w:rsidRPr="00F26A01" w:rsidRDefault="00FB79FA" w:rsidP="00FB79FA">
            <w:pPr>
              <w:cnfStyle w:val="000000010000"/>
              <w:rPr>
                <w:rFonts w:ascii="Arial" w:eastAsia="Times New Roman" w:hAnsi="Arial" w:cs="Arial"/>
              </w:rPr>
            </w:pPr>
            <w:r w:rsidRPr="00DA7AA3">
              <w:rPr>
                <w:rFonts w:ascii="Arial" w:eastAsia="Times New Roman" w:hAnsi="Arial" w:cs="Arial"/>
              </w:rPr>
              <w:t xml:space="preserve">14.октобар 2014. </w:t>
            </w:r>
          </w:p>
        </w:tc>
        <w:tc>
          <w:tcPr>
            <w:tcW w:w="4590" w:type="dxa"/>
            <w:hideMark/>
          </w:tcPr>
          <w:p w:rsidR="00FB79FA" w:rsidRPr="00DA7AA3" w:rsidRDefault="00FB79FA" w:rsidP="00FB79FA">
            <w:pPr>
              <w:cnfStyle w:val="000000010000"/>
              <w:rPr>
                <w:rFonts w:ascii="Arial" w:eastAsia="Times New Roman" w:hAnsi="Arial" w:cs="Arial"/>
                <w:bCs/>
              </w:rPr>
            </w:pPr>
            <w:r w:rsidRPr="00DA7AA3">
              <w:rPr>
                <w:rFonts w:ascii="Arial" w:eastAsia="Times New Roman" w:hAnsi="Arial" w:cs="Arial"/>
                <w:bCs/>
              </w:rPr>
              <w:t xml:space="preserve">30. </w:t>
            </w:r>
            <w:proofErr w:type="spellStart"/>
            <w:proofErr w:type="gramStart"/>
            <w:r w:rsidRPr="00DA7AA3">
              <w:rPr>
                <w:rFonts w:ascii="Arial" w:eastAsia="Times New Roman" w:hAnsi="Arial" w:cs="Arial"/>
                <w:bCs/>
              </w:rPr>
              <w:t>октобар</w:t>
            </w:r>
            <w:proofErr w:type="spellEnd"/>
            <w:proofErr w:type="gramEnd"/>
            <w:r w:rsidRPr="00DA7AA3">
              <w:rPr>
                <w:rFonts w:ascii="Arial" w:eastAsia="Times New Roman" w:hAnsi="Arial" w:cs="Arial"/>
                <w:bCs/>
              </w:rPr>
              <w:t xml:space="preserve"> 2014.</w:t>
            </w:r>
          </w:p>
          <w:p w:rsidR="00FB79FA" w:rsidRPr="00F26A01" w:rsidRDefault="00FB79FA" w:rsidP="00FB79FA">
            <w:pPr>
              <w:cnfStyle w:val="00000001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Правни</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17.октобар 2014.</w:t>
            </w:r>
          </w:p>
        </w:tc>
        <w:tc>
          <w:tcPr>
            <w:tcW w:w="4590" w:type="dxa"/>
            <w:hideMark/>
          </w:tcPr>
          <w:p w:rsidR="00FB79FA" w:rsidRPr="00DA7AA3" w:rsidRDefault="00FB79FA" w:rsidP="00FB79FA">
            <w:pPr>
              <w:cnfStyle w:val="000000100000"/>
              <w:rPr>
                <w:rFonts w:ascii="Arial" w:eastAsia="Times New Roman" w:hAnsi="Arial" w:cs="Arial"/>
                <w:bCs/>
              </w:rPr>
            </w:pPr>
            <w:r w:rsidRPr="00DA7AA3">
              <w:rPr>
                <w:rFonts w:ascii="Arial" w:eastAsia="Times New Roman" w:hAnsi="Arial" w:cs="Arial"/>
                <w:bCs/>
              </w:rPr>
              <w:t>12-14.новембар 2014.</w:t>
            </w:r>
          </w:p>
          <w:p w:rsidR="00FB79FA" w:rsidRPr="00F26A01" w:rsidRDefault="00FB79FA" w:rsidP="00FB79FA">
            <w:pPr>
              <w:cnfStyle w:val="00000010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Православни</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богословски</w:t>
            </w:r>
            <w:proofErr w:type="spellEnd"/>
          </w:p>
        </w:tc>
        <w:tc>
          <w:tcPr>
            <w:tcW w:w="2340" w:type="dxa"/>
            <w:hideMark/>
          </w:tcPr>
          <w:p w:rsidR="00FB79FA" w:rsidRPr="00F26A01" w:rsidRDefault="00FB79FA" w:rsidP="00FB79FA">
            <w:pPr>
              <w:cnfStyle w:val="000000010000"/>
              <w:rPr>
                <w:rFonts w:ascii="Arial" w:eastAsia="Times New Roman" w:hAnsi="Arial" w:cs="Arial"/>
              </w:rPr>
            </w:pPr>
            <w:r w:rsidRPr="00DA7AA3">
              <w:rPr>
                <w:rFonts w:ascii="Arial" w:eastAsia="Times New Roman" w:hAnsi="Arial" w:cs="Arial"/>
              </w:rPr>
              <w:t>17.октобар 2014.</w:t>
            </w:r>
          </w:p>
        </w:tc>
        <w:tc>
          <w:tcPr>
            <w:tcW w:w="4590" w:type="dxa"/>
            <w:hideMark/>
          </w:tcPr>
          <w:p w:rsidR="00FB79FA" w:rsidRDefault="00FB79FA" w:rsidP="00FB79FA">
            <w:pPr>
              <w:cnfStyle w:val="000000010000"/>
              <w:rPr>
                <w:rFonts w:ascii="Arial" w:eastAsia="Times New Roman" w:hAnsi="Arial" w:cs="Arial"/>
              </w:rPr>
            </w:pPr>
            <w:r w:rsidRPr="00F26A01">
              <w:rPr>
                <w:rFonts w:ascii="Arial" w:eastAsia="Times New Roman" w:hAnsi="Arial" w:cs="Arial"/>
              </w:rPr>
              <w:t> </w:t>
            </w:r>
            <w:r>
              <w:rPr>
                <w:rFonts w:ascii="Arial" w:eastAsia="Times New Roman" w:hAnsi="Arial" w:cs="Arial"/>
              </w:rPr>
              <w:t>24.децембар 2014.</w:t>
            </w:r>
          </w:p>
          <w:p w:rsidR="00FB79FA" w:rsidRPr="00D213BE" w:rsidRDefault="00FB79FA" w:rsidP="00FB79FA">
            <w:pPr>
              <w:cnfStyle w:val="000000010000"/>
              <w:rPr>
                <w:rFonts w:ascii="Arial" w:eastAsia="Times New Roman" w:hAnsi="Arial" w:cs="Arial"/>
              </w:rPr>
            </w:pPr>
            <w:proofErr w:type="spellStart"/>
            <w:r>
              <w:rPr>
                <w:rFonts w:ascii="Arial" w:eastAsia="Times New Roman" w:hAnsi="Arial" w:cs="Arial"/>
              </w:rPr>
              <w:t>Промоција</w:t>
            </w:r>
            <w:proofErr w:type="spellEnd"/>
            <w:r>
              <w:rPr>
                <w:rFonts w:ascii="Arial" w:eastAsia="Times New Roman" w:hAnsi="Arial" w:cs="Arial"/>
              </w:rPr>
              <w:t xml:space="preserve"> </w:t>
            </w:r>
            <w:proofErr w:type="spellStart"/>
            <w:r>
              <w:rPr>
                <w:rFonts w:ascii="Arial" w:eastAsia="Times New Roman" w:hAnsi="Arial" w:cs="Arial"/>
              </w:rPr>
              <w:t>Центра</w:t>
            </w:r>
            <w:proofErr w:type="spellEnd"/>
            <w:r>
              <w:rPr>
                <w:rFonts w:ascii="Arial" w:eastAsia="Times New Roman" w:hAnsi="Arial" w:cs="Arial"/>
              </w:rPr>
              <w:t xml:space="preserve"> / </w:t>
            </w:r>
            <w:proofErr w:type="spellStart"/>
            <w:r>
              <w:rPr>
                <w:rFonts w:ascii="Arial" w:eastAsia="Times New Roman" w:hAnsi="Arial" w:cs="Arial"/>
              </w:rPr>
              <w:t>инфо</w:t>
            </w:r>
            <w:proofErr w:type="spellEnd"/>
            <w:r>
              <w:rPr>
                <w:rFonts w:ascii="Arial" w:eastAsia="Times New Roman" w:hAnsi="Arial" w:cs="Arial"/>
              </w:rPr>
              <w:t xml:space="preserve"> </w:t>
            </w:r>
            <w:proofErr w:type="spellStart"/>
            <w:r>
              <w:rPr>
                <w:rFonts w:ascii="Arial" w:eastAsia="Times New Roman" w:hAnsi="Arial" w:cs="Arial"/>
              </w:rPr>
              <w:t>деск</w:t>
            </w:r>
            <w:proofErr w:type="spellEnd"/>
            <w:r>
              <w:rPr>
                <w:rFonts w:ascii="Arial" w:eastAsia="Times New Roman" w:hAnsi="Arial" w:cs="Arial"/>
              </w:rPr>
              <w:t xml:space="preserve"> у </w:t>
            </w:r>
            <w:proofErr w:type="spellStart"/>
            <w:r>
              <w:rPr>
                <w:rFonts w:ascii="Arial" w:eastAsia="Times New Roman" w:hAnsi="Arial" w:cs="Arial"/>
              </w:rPr>
              <w:t>згради</w:t>
            </w:r>
            <w:proofErr w:type="spellEnd"/>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Рударско</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геолошки</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24.октобар 2014.</w:t>
            </w:r>
          </w:p>
        </w:tc>
        <w:tc>
          <w:tcPr>
            <w:tcW w:w="4590" w:type="dxa"/>
            <w:hideMark/>
          </w:tcPr>
          <w:p w:rsidR="00FB79FA" w:rsidRPr="00DA7AA3" w:rsidRDefault="00FB79FA" w:rsidP="00FB79FA">
            <w:pPr>
              <w:cnfStyle w:val="000000100000"/>
              <w:rPr>
                <w:rFonts w:ascii="Arial" w:eastAsia="Times New Roman" w:hAnsi="Arial" w:cs="Arial"/>
              </w:rPr>
            </w:pPr>
            <w:r w:rsidRPr="00DA7AA3">
              <w:rPr>
                <w:rFonts w:ascii="Arial" w:eastAsia="Times New Roman" w:hAnsi="Arial" w:cs="Arial"/>
              </w:rPr>
              <w:t>4.децембар 2014.</w:t>
            </w:r>
          </w:p>
          <w:p w:rsidR="00FB79FA" w:rsidRDefault="00FB79FA" w:rsidP="00FB79FA">
            <w:pPr>
              <w:cnfStyle w:val="000000100000"/>
              <w:rPr>
                <w:rFonts w:ascii="Arial" w:eastAsia="Times New Roman" w:hAnsi="Arial" w:cs="Arial"/>
              </w:rPr>
            </w:pPr>
            <w:proofErr w:type="spellStart"/>
            <w:r w:rsidRPr="00DA7AA3">
              <w:rPr>
                <w:rFonts w:ascii="Arial" w:eastAsia="Times New Roman" w:hAnsi="Arial" w:cs="Arial"/>
              </w:rPr>
              <w:t>Презентација</w:t>
            </w:r>
            <w:proofErr w:type="spellEnd"/>
            <w:r w:rsidRPr="00DA7AA3">
              <w:rPr>
                <w:rFonts w:ascii="Arial" w:eastAsia="Times New Roman" w:hAnsi="Arial" w:cs="Arial"/>
              </w:rPr>
              <w:t xml:space="preserve"> </w:t>
            </w:r>
            <w:proofErr w:type="spellStart"/>
            <w:r w:rsidRPr="00DA7AA3">
              <w:rPr>
                <w:rFonts w:ascii="Arial" w:eastAsia="Times New Roman" w:hAnsi="Arial" w:cs="Arial"/>
              </w:rPr>
              <w:t>Центра</w:t>
            </w:r>
            <w:proofErr w:type="spellEnd"/>
            <w:r w:rsidRPr="00DA7AA3">
              <w:rPr>
                <w:rFonts w:ascii="Arial" w:eastAsia="Times New Roman" w:hAnsi="Arial" w:cs="Arial"/>
              </w:rPr>
              <w:t xml:space="preserve"> и </w:t>
            </w:r>
          </w:p>
          <w:p w:rsidR="00FB79FA" w:rsidRPr="00F26A01" w:rsidRDefault="00FB79FA" w:rsidP="00FB79FA">
            <w:pPr>
              <w:cnfStyle w:val="000000100000"/>
              <w:rPr>
                <w:rFonts w:ascii="Arial" w:eastAsia="Times New Roman" w:hAnsi="Arial" w:cs="Arial"/>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Саобраћајни</w:t>
            </w:r>
            <w:proofErr w:type="spellEnd"/>
          </w:p>
        </w:tc>
        <w:tc>
          <w:tcPr>
            <w:tcW w:w="2340" w:type="dxa"/>
            <w:hideMark/>
          </w:tcPr>
          <w:p w:rsidR="00FB79FA" w:rsidRPr="00F26A01" w:rsidRDefault="00FB79FA" w:rsidP="00FB79FA">
            <w:pPr>
              <w:cnfStyle w:val="000000010000"/>
              <w:rPr>
                <w:rFonts w:ascii="Arial" w:eastAsia="Times New Roman" w:hAnsi="Arial" w:cs="Arial"/>
              </w:rPr>
            </w:pPr>
            <w:r w:rsidRPr="00DA7AA3">
              <w:rPr>
                <w:rFonts w:ascii="Arial" w:eastAsia="Times New Roman" w:hAnsi="Arial" w:cs="Arial"/>
              </w:rPr>
              <w:t>24.октобар 2014.</w:t>
            </w:r>
          </w:p>
        </w:tc>
        <w:tc>
          <w:tcPr>
            <w:tcW w:w="4590" w:type="dxa"/>
            <w:hideMark/>
          </w:tcPr>
          <w:p w:rsidR="00FB79FA" w:rsidRPr="00DA7AA3" w:rsidRDefault="00FB79FA" w:rsidP="00FB79FA">
            <w:pPr>
              <w:cnfStyle w:val="000000010000"/>
              <w:rPr>
                <w:rFonts w:ascii="Arial" w:eastAsia="Times New Roman" w:hAnsi="Arial" w:cs="Arial"/>
              </w:rPr>
            </w:pPr>
            <w:r w:rsidRPr="00DA7AA3">
              <w:rPr>
                <w:rFonts w:ascii="Arial" w:eastAsia="Times New Roman" w:hAnsi="Arial" w:cs="Arial"/>
              </w:rPr>
              <w:t xml:space="preserve">3.децембар 2014. </w:t>
            </w:r>
          </w:p>
          <w:p w:rsidR="00FB79FA" w:rsidRPr="00F26A01" w:rsidRDefault="00FB79FA" w:rsidP="00FB79FA">
            <w:pPr>
              <w:cnfStyle w:val="000000010000"/>
              <w:rPr>
                <w:rFonts w:ascii="Arial" w:eastAsia="Times New Roman" w:hAnsi="Arial" w:cs="Arial"/>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Стоматолошки</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24.октобар 2014.</w:t>
            </w:r>
          </w:p>
        </w:tc>
        <w:tc>
          <w:tcPr>
            <w:tcW w:w="4590" w:type="dxa"/>
            <w:hideMark/>
          </w:tcPr>
          <w:p w:rsidR="00FB79FA" w:rsidRDefault="00FB79FA" w:rsidP="00FB79FA">
            <w:pPr>
              <w:cnfStyle w:val="000000100000"/>
              <w:rPr>
                <w:rFonts w:ascii="Arial" w:eastAsia="Times New Roman" w:hAnsi="Arial" w:cs="Arial"/>
              </w:rPr>
            </w:pPr>
            <w:r w:rsidRPr="00F26A01">
              <w:rPr>
                <w:rFonts w:ascii="Arial" w:eastAsia="Times New Roman" w:hAnsi="Arial" w:cs="Arial"/>
              </w:rPr>
              <w:t> </w:t>
            </w:r>
            <w:r>
              <w:rPr>
                <w:rFonts w:ascii="Arial" w:eastAsia="Times New Roman" w:hAnsi="Arial" w:cs="Arial"/>
              </w:rPr>
              <w:t>22.децембар 2014.</w:t>
            </w:r>
          </w:p>
          <w:p w:rsidR="00FB79FA" w:rsidRPr="00F26A01" w:rsidRDefault="00FB79FA" w:rsidP="00FB79FA">
            <w:pPr>
              <w:cnfStyle w:val="000000100000"/>
              <w:rPr>
                <w:rFonts w:ascii="Arial" w:eastAsia="Times New Roman" w:hAnsi="Arial" w:cs="Arial"/>
              </w:rPr>
            </w:pPr>
            <w:proofErr w:type="spellStart"/>
            <w:r>
              <w:rPr>
                <w:rFonts w:ascii="Arial" w:eastAsia="Times New Roman" w:hAnsi="Arial" w:cs="Arial"/>
              </w:rPr>
              <w:t>Промоција</w:t>
            </w:r>
            <w:proofErr w:type="spellEnd"/>
            <w:r>
              <w:rPr>
                <w:rFonts w:ascii="Arial" w:eastAsia="Times New Roman" w:hAnsi="Arial" w:cs="Arial"/>
              </w:rPr>
              <w:t xml:space="preserve"> у </w:t>
            </w:r>
            <w:proofErr w:type="spellStart"/>
            <w:r>
              <w:rPr>
                <w:rFonts w:ascii="Arial" w:eastAsia="Times New Roman" w:hAnsi="Arial" w:cs="Arial"/>
              </w:rPr>
              <w:t>Др.Суботића</w:t>
            </w:r>
            <w:proofErr w:type="spellEnd"/>
            <w:r>
              <w:rPr>
                <w:rFonts w:ascii="Arial" w:eastAsia="Times New Roman" w:hAnsi="Arial" w:cs="Arial"/>
              </w:rPr>
              <w:t xml:space="preserve"> и </w:t>
            </w:r>
            <w:proofErr w:type="spellStart"/>
            <w:r>
              <w:rPr>
                <w:rFonts w:ascii="Arial" w:eastAsia="Times New Roman" w:hAnsi="Arial" w:cs="Arial"/>
              </w:rPr>
              <w:t>Ранкеовој</w:t>
            </w:r>
            <w:proofErr w:type="spellEnd"/>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Технички</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факултет</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Бор</w:t>
            </w:r>
            <w:proofErr w:type="spellEnd"/>
          </w:p>
        </w:tc>
        <w:tc>
          <w:tcPr>
            <w:tcW w:w="2340" w:type="dxa"/>
            <w:hideMark/>
          </w:tcPr>
          <w:p w:rsidR="00FB79FA" w:rsidRPr="00F26A01" w:rsidRDefault="00FB79FA" w:rsidP="00FB79FA">
            <w:pPr>
              <w:cnfStyle w:val="000000010000"/>
              <w:rPr>
                <w:rFonts w:ascii="Arial" w:eastAsia="Times New Roman" w:hAnsi="Arial" w:cs="Arial"/>
              </w:rPr>
            </w:pPr>
          </w:p>
        </w:tc>
        <w:tc>
          <w:tcPr>
            <w:tcW w:w="4590" w:type="dxa"/>
            <w:hideMark/>
          </w:tcPr>
          <w:p w:rsidR="00FB79FA" w:rsidRPr="00F26A01" w:rsidRDefault="00FB79FA" w:rsidP="00FB79FA">
            <w:pPr>
              <w:cnfStyle w:val="000000010000"/>
              <w:rPr>
                <w:rFonts w:ascii="Arial" w:eastAsia="Times New Roman" w:hAnsi="Arial" w:cs="Arial"/>
              </w:rPr>
            </w:pPr>
            <w:r w:rsidRPr="00F26A01">
              <w:rPr>
                <w:rFonts w:ascii="Arial" w:eastAsia="Times New Roman" w:hAnsi="Arial" w:cs="Arial"/>
              </w:rPr>
              <w:t> </w:t>
            </w:r>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Технолошко-металуршки</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24.октобар 2014.</w:t>
            </w:r>
          </w:p>
        </w:tc>
        <w:tc>
          <w:tcPr>
            <w:tcW w:w="4590" w:type="dxa"/>
            <w:hideMark/>
          </w:tcPr>
          <w:p w:rsidR="00FB79FA" w:rsidRPr="00DA7AA3" w:rsidRDefault="00FB79FA" w:rsidP="00FB79FA">
            <w:pPr>
              <w:cnfStyle w:val="000000100000"/>
              <w:rPr>
                <w:rFonts w:ascii="Arial" w:eastAsia="Times New Roman" w:hAnsi="Arial" w:cs="Arial"/>
                <w:bCs/>
              </w:rPr>
            </w:pPr>
            <w:r w:rsidRPr="00F26A01">
              <w:rPr>
                <w:rFonts w:ascii="Arial" w:eastAsia="Times New Roman" w:hAnsi="Arial" w:cs="Arial"/>
                <w:bCs/>
              </w:rPr>
              <w:t>27.</w:t>
            </w:r>
            <w:r w:rsidRPr="00DA7AA3">
              <w:rPr>
                <w:rFonts w:ascii="Arial" w:eastAsia="Times New Roman" w:hAnsi="Arial" w:cs="Arial"/>
                <w:bCs/>
              </w:rPr>
              <w:t xml:space="preserve">новембар </w:t>
            </w:r>
            <w:r w:rsidRPr="00F26A01">
              <w:rPr>
                <w:rFonts w:ascii="Arial" w:eastAsia="Times New Roman" w:hAnsi="Arial" w:cs="Arial"/>
                <w:bCs/>
              </w:rPr>
              <w:t>2014.</w:t>
            </w:r>
          </w:p>
          <w:p w:rsidR="00FB79FA" w:rsidRPr="00F26A01" w:rsidRDefault="00FB79FA" w:rsidP="00FB79FA">
            <w:pPr>
              <w:cnfStyle w:val="00000010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Учитељски</w:t>
            </w:r>
            <w:proofErr w:type="spellEnd"/>
          </w:p>
        </w:tc>
        <w:tc>
          <w:tcPr>
            <w:tcW w:w="2340" w:type="dxa"/>
            <w:hideMark/>
          </w:tcPr>
          <w:p w:rsidR="00FB79FA" w:rsidRPr="00F26A01" w:rsidRDefault="00FB79FA" w:rsidP="00FB79FA">
            <w:pPr>
              <w:cnfStyle w:val="000000010000"/>
              <w:rPr>
                <w:rFonts w:ascii="Arial" w:eastAsia="Times New Roman" w:hAnsi="Arial" w:cs="Arial"/>
              </w:rPr>
            </w:pPr>
            <w:r w:rsidRPr="00DA7AA3">
              <w:rPr>
                <w:rFonts w:ascii="Arial" w:eastAsia="Times New Roman" w:hAnsi="Arial" w:cs="Arial"/>
              </w:rPr>
              <w:t>20.октобар 2014.</w:t>
            </w:r>
          </w:p>
        </w:tc>
        <w:tc>
          <w:tcPr>
            <w:tcW w:w="4590" w:type="dxa"/>
            <w:hideMark/>
          </w:tcPr>
          <w:p w:rsidR="00FB79FA" w:rsidRPr="00DA7AA3" w:rsidRDefault="00FB79FA" w:rsidP="00FB79FA">
            <w:pPr>
              <w:cnfStyle w:val="000000010000"/>
              <w:rPr>
                <w:rFonts w:ascii="Arial" w:eastAsia="Times New Roman" w:hAnsi="Arial" w:cs="Arial"/>
                <w:bCs/>
              </w:rPr>
            </w:pPr>
            <w:r w:rsidRPr="00DA7AA3">
              <w:rPr>
                <w:rFonts w:ascii="Arial" w:eastAsia="Times New Roman" w:hAnsi="Arial" w:cs="Arial"/>
                <w:bCs/>
              </w:rPr>
              <w:t>20.октобар 2014.</w:t>
            </w:r>
          </w:p>
          <w:p w:rsidR="00FB79FA" w:rsidRPr="00F26A01" w:rsidRDefault="00FB79FA" w:rsidP="00FB79FA">
            <w:pPr>
              <w:cnfStyle w:val="00000001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Факултет</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безбедности</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24.октобар 2014.</w:t>
            </w:r>
          </w:p>
        </w:tc>
        <w:tc>
          <w:tcPr>
            <w:tcW w:w="4590" w:type="dxa"/>
            <w:hideMark/>
          </w:tcPr>
          <w:p w:rsidR="00FB79FA" w:rsidRDefault="00FB79FA" w:rsidP="00FB79FA">
            <w:pPr>
              <w:cnfStyle w:val="000000100000"/>
              <w:rPr>
                <w:rFonts w:ascii="Arial" w:eastAsia="Times New Roman" w:hAnsi="Arial" w:cs="Arial"/>
              </w:rPr>
            </w:pPr>
            <w:r>
              <w:rPr>
                <w:rFonts w:ascii="Arial" w:eastAsia="Times New Roman" w:hAnsi="Arial" w:cs="Arial"/>
              </w:rPr>
              <w:t>22.децембар 2014.</w:t>
            </w:r>
          </w:p>
          <w:p w:rsidR="00FB79FA" w:rsidRPr="00D213BE" w:rsidRDefault="00FB79FA" w:rsidP="00FB79FA">
            <w:pPr>
              <w:cnfStyle w:val="000000100000"/>
              <w:rPr>
                <w:rFonts w:ascii="Arial" w:eastAsia="Times New Roman" w:hAnsi="Arial" w:cs="Arial"/>
              </w:rPr>
            </w:pPr>
            <w:proofErr w:type="spellStart"/>
            <w:r>
              <w:rPr>
                <w:rFonts w:ascii="Arial" w:eastAsia="Times New Roman" w:hAnsi="Arial" w:cs="Arial"/>
              </w:rPr>
              <w:t>Промоција</w:t>
            </w:r>
            <w:proofErr w:type="spellEnd"/>
            <w:r>
              <w:rPr>
                <w:rFonts w:ascii="Arial" w:eastAsia="Times New Roman" w:hAnsi="Arial" w:cs="Arial"/>
              </w:rPr>
              <w:t xml:space="preserve"> </w:t>
            </w:r>
            <w:proofErr w:type="spellStart"/>
            <w:r>
              <w:rPr>
                <w:rFonts w:ascii="Arial" w:eastAsia="Times New Roman" w:hAnsi="Arial" w:cs="Arial"/>
              </w:rPr>
              <w:t>Центра</w:t>
            </w:r>
            <w:proofErr w:type="spellEnd"/>
            <w:r>
              <w:rPr>
                <w:rFonts w:ascii="Arial" w:eastAsia="Times New Roman" w:hAnsi="Arial" w:cs="Arial"/>
              </w:rPr>
              <w:t xml:space="preserve"> / </w:t>
            </w:r>
            <w:proofErr w:type="spellStart"/>
            <w:r>
              <w:rPr>
                <w:rFonts w:ascii="Arial" w:eastAsia="Times New Roman" w:hAnsi="Arial" w:cs="Arial"/>
              </w:rPr>
              <w:t>инфодеск</w:t>
            </w:r>
            <w:proofErr w:type="spellEnd"/>
            <w:r>
              <w:rPr>
                <w:rFonts w:ascii="Arial" w:eastAsia="Times New Roman" w:hAnsi="Arial" w:cs="Arial"/>
              </w:rPr>
              <w:t xml:space="preserve"> у </w:t>
            </w:r>
            <w:proofErr w:type="spellStart"/>
            <w:r>
              <w:rPr>
                <w:rFonts w:ascii="Arial" w:eastAsia="Times New Roman" w:hAnsi="Arial" w:cs="Arial"/>
              </w:rPr>
              <w:t>згради</w:t>
            </w:r>
            <w:proofErr w:type="spellEnd"/>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lastRenderedPageBreak/>
              <w:t>Факултет</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ветеринарске</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медицине</w:t>
            </w:r>
            <w:proofErr w:type="spellEnd"/>
          </w:p>
        </w:tc>
        <w:tc>
          <w:tcPr>
            <w:tcW w:w="2340" w:type="dxa"/>
            <w:hideMark/>
          </w:tcPr>
          <w:p w:rsidR="00FB79FA" w:rsidRPr="00F26A01" w:rsidRDefault="00FB79FA" w:rsidP="00FB79FA">
            <w:pPr>
              <w:cnfStyle w:val="000000010000"/>
              <w:rPr>
                <w:rFonts w:ascii="Arial" w:eastAsia="Times New Roman" w:hAnsi="Arial" w:cs="Arial"/>
              </w:rPr>
            </w:pPr>
            <w:r w:rsidRPr="00DA7AA3">
              <w:rPr>
                <w:rFonts w:ascii="Arial" w:eastAsia="Times New Roman" w:hAnsi="Arial" w:cs="Arial"/>
              </w:rPr>
              <w:t>14.октобар 2014.</w:t>
            </w:r>
          </w:p>
        </w:tc>
        <w:tc>
          <w:tcPr>
            <w:tcW w:w="4590" w:type="dxa"/>
            <w:hideMark/>
          </w:tcPr>
          <w:p w:rsidR="00FB79FA" w:rsidRDefault="00FB79FA" w:rsidP="00FB79FA">
            <w:pPr>
              <w:cnfStyle w:val="000000010000"/>
              <w:rPr>
                <w:rFonts w:ascii="Arial" w:eastAsia="Times New Roman" w:hAnsi="Arial" w:cs="Arial"/>
                <w:bCs/>
              </w:rPr>
            </w:pPr>
            <w:r>
              <w:rPr>
                <w:rFonts w:ascii="Arial" w:eastAsia="Times New Roman" w:hAnsi="Arial" w:cs="Arial"/>
                <w:bCs/>
              </w:rPr>
              <w:t>22.децембар 2014.</w:t>
            </w:r>
          </w:p>
          <w:p w:rsidR="00FB79FA" w:rsidRPr="00F26A01" w:rsidRDefault="00FB79FA" w:rsidP="00FB79FA">
            <w:pPr>
              <w:cnfStyle w:val="000000010000"/>
              <w:rPr>
                <w:rFonts w:ascii="Arial" w:eastAsia="Times New Roman" w:hAnsi="Arial" w:cs="Arial"/>
                <w:bCs/>
              </w:rPr>
            </w:pPr>
            <w:proofErr w:type="spellStart"/>
            <w:r>
              <w:rPr>
                <w:rFonts w:ascii="Arial" w:eastAsia="Times New Roman" w:hAnsi="Arial" w:cs="Arial"/>
                <w:bCs/>
              </w:rPr>
              <w:t>Промоција</w:t>
            </w:r>
            <w:proofErr w:type="spellEnd"/>
            <w:r>
              <w:rPr>
                <w:rFonts w:ascii="Arial" w:eastAsia="Times New Roman" w:hAnsi="Arial" w:cs="Arial"/>
                <w:bCs/>
              </w:rPr>
              <w:t xml:space="preserve"> </w:t>
            </w:r>
            <w:proofErr w:type="spellStart"/>
            <w:r>
              <w:rPr>
                <w:rFonts w:ascii="Arial" w:eastAsia="Times New Roman" w:hAnsi="Arial" w:cs="Arial"/>
                <w:bCs/>
              </w:rPr>
              <w:t>Центра</w:t>
            </w:r>
            <w:proofErr w:type="spellEnd"/>
            <w:r>
              <w:rPr>
                <w:rFonts w:ascii="Arial" w:eastAsia="Times New Roman" w:hAnsi="Arial" w:cs="Arial"/>
                <w:bCs/>
              </w:rPr>
              <w:t xml:space="preserve"> / </w:t>
            </w:r>
            <w:proofErr w:type="spellStart"/>
            <w:r>
              <w:rPr>
                <w:rFonts w:ascii="Arial" w:eastAsia="Times New Roman" w:hAnsi="Arial" w:cs="Arial"/>
                <w:bCs/>
              </w:rPr>
              <w:t>инфодеск</w:t>
            </w:r>
            <w:proofErr w:type="spellEnd"/>
            <w:r>
              <w:rPr>
                <w:rFonts w:ascii="Arial" w:eastAsia="Times New Roman" w:hAnsi="Arial" w:cs="Arial"/>
                <w:bCs/>
              </w:rPr>
              <w:t xml:space="preserve"> у </w:t>
            </w:r>
            <w:proofErr w:type="spellStart"/>
            <w:r>
              <w:rPr>
                <w:rFonts w:ascii="Arial" w:eastAsia="Times New Roman" w:hAnsi="Arial" w:cs="Arial"/>
                <w:bCs/>
              </w:rPr>
              <w:t>згради</w:t>
            </w:r>
            <w:proofErr w:type="spellEnd"/>
            <w:r w:rsidRPr="00F26A01">
              <w:rPr>
                <w:rFonts w:ascii="Arial" w:eastAsia="Times New Roman" w:hAnsi="Arial" w:cs="Arial"/>
                <w:bCs/>
              </w:rPr>
              <w:t> </w:t>
            </w:r>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Факултет</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организационих</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наука</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24.октобар 2014.</w:t>
            </w:r>
          </w:p>
        </w:tc>
        <w:tc>
          <w:tcPr>
            <w:tcW w:w="4590" w:type="dxa"/>
            <w:hideMark/>
          </w:tcPr>
          <w:p w:rsidR="00FB79FA" w:rsidRPr="00DA7AA3" w:rsidRDefault="00FB79FA" w:rsidP="00FB79FA">
            <w:pPr>
              <w:cnfStyle w:val="000000100000"/>
              <w:rPr>
                <w:rFonts w:ascii="Arial" w:eastAsia="Times New Roman" w:hAnsi="Arial" w:cs="Arial"/>
                <w:bCs/>
              </w:rPr>
            </w:pPr>
            <w:r w:rsidRPr="00DA7AA3">
              <w:rPr>
                <w:rFonts w:ascii="Arial" w:eastAsia="Times New Roman" w:hAnsi="Arial" w:cs="Arial"/>
                <w:bCs/>
              </w:rPr>
              <w:t>20.новембар 2014.</w:t>
            </w:r>
          </w:p>
          <w:p w:rsidR="00FB79FA" w:rsidRPr="00F26A01" w:rsidRDefault="00FB79FA" w:rsidP="00FB79FA">
            <w:pPr>
              <w:cnfStyle w:val="000000100000"/>
              <w:rPr>
                <w:rFonts w:ascii="Arial" w:eastAsia="Times New Roman" w:hAnsi="Arial" w:cs="Arial"/>
                <w:bCs/>
              </w:rPr>
            </w:pPr>
            <w:proofErr w:type="spellStart"/>
            <w:r w:rsidRPr="00DA7AA3">
              <w:rPr>
                <w:rFonts w:ascii="Arial" w:eastAsia="Times New Roman" w:hAnsi="Arial" w:cs="Arial"/>
                <w:bCs/>
              </w:rPr>
              <w:t>Презентација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w:t>
            </w:r>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Факултет</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политичких</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наука</w:t>
            </w:r>
            <w:proofErr w:type="spellEnd"/>
          </w:p>
        </w:tc>
        <w:tc>
          <w:tcPr>
            <w:tcW w:w="2340" w:type="dxa"/>
            <w:hideMark/>
          </w:tcPr>
          <w:p w:rsidR="00FB79FA" w:rsidRPr="00F26A01" w:rsidRDefault="00FB79FA" w:rsidP="00FB79FA">
            <w:pPr>
              <w:cnfStyle w:val="000000010000"/>
              <w:rPr>
                <w:rFonts w:ascii="Arial" w:eastAsia="Times New Roman" w:hAnsi="Arial" w:cs="Arial"/>
              </w:rPr>
            </w:pPr>
            <w:r w:rsidRPr="00DA7AA3">
              <w:rPr>
                <w:rFonts w:ascii="Arial" w:eastAsia="Times New Roman" w:hAnsi="Arial" w:cs="Arial"/>
              </w:rPr>
              <w:t>14.новембар 2014.</w:t>
            </w:r>
          </w:p>
        </w:tc>
        <w:tc>
          <w:tcPr>
            <w:tcW w:w="4590" w:type="dxa"/>
            <w:hideMark/>
          </w:tcPr>
          <w:p w:rsidR="00FB79FA" w:rsidRPr="00DA7AA3" w:rsidRDefault="00FB79FA" w:rsidP="00FB79FA">
            <w:pPr>
              <w:cnfStyle w:val="000000010000"/>
              <w:rPr>
                <w:rFonts w:ascii="Arial" w:eastAsia="Times New Roman" w:hAnsi="Arial" w:cs="Arial"/>
                <w:bCs/>
              </w:rPr>
            </w:pPr>
            <w:r w:rsidRPr="00DA7AA3">
              <w:rPr>
                <w:rFonts w:ascii="Arial" w:eastAsia="Times New Roman" w:hAnsi="Arial" w:cs="Arial"/>
                <w:bCs/>
              </w:rPr>
              <w:t>28.новембар 2014.</w:t>
            </w:r>
          </w:p>
          <w:p w:rsidR="00FB79FA" w:rsidRPr="00F26A01" w:rsidRDefault="00FB79FA" w:rsidP="00FB79FA">
            <w:pPr>
              <w:cnfStyle w:val="00000001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r w:rsidRPr="00FB79FA">
              <w:rPr>
                <w:rFonts w:ascii="Arial" w:eastAsia="Times New Roman" w:hAnsi="Arial" w:cs="Arial"/>
                <w:b w:val="0"/>
              </w:rPr>
              <w:t>ФАСПЕР</w:t>
            </w:r>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24.октобар 2014.</w:t>
            </w:r>
          </w:p>
        </w:tc>
        <w:tc>
          <w:tcPr>
            <w:tcW w:w="4590" w:type="dxa"/>
            <w:hideMark/>
          </w:tcPr>
          <w:p w:rsidR="00FB79FA" w:rsidRDefault="00FB79FA" w:rsidP="00FB79FA">
            <w:pPr>
              <w:cnfStyle w:val="000000100000"/>
              <w:rPr>
                <w:rFonts w:ascii="Arial" w:eastAsia="Times New Roman" w:hAnsi="Arial" w:cs="Arial"/>
              </w:rPr>
            </w:pPr>
            <w:r>
              <w:rPr>
                <w:rFonts w:ascii="Arial" w:eastAsia="Times New Roman" w:hAnsi="Arial" w:cs="Arial"/>
              </w:rPr>
              <w:t>24.децембар 2014.</w:t>
            </w:r>
          </w:p>
          <w:p w:rsidR="00FB79FA" w:rsidRPr="00A17D18" w:rsidRDefault="00FB79FA" w:rsidP="00FB79FA">
            <w:pPr>
              <w:cnfStyle w:val="000000100000"/>
              <w:rPr>
                <w:rFonts w:ascii="Arial" w:eastAsia="Times New Roman" w:hAnsi="Arial" w:cs="Arial"/>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Факултет</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спорта</w:t>
            </w:r>
            <w:proofErr w:type="spellEnd"/>
            <w:r w:rsidRPr="00FB79FA">
              <w:rPr>
                <w:rFonts w:ascii="Arial" w:eastAsia="Times New Roman" w:hAnsi="Arial" w:cs="Arial"/>
                <w:b w:val="0"/>
              </w:rPr>
              <w:t xml:space="preserve"> и </w:t>
            </w:r>
            <w:proofErr w:type="spellStart"/>
            <w:r w:rsidRPr="00FB79FA">
              <w:rPr>
                <w:rFonts w:ascii="Arial" w:eastAsia="Times New Roman" w:hAnsi="Arial" w:cs="Arial"/>
                <w:b w:val="0"/>
              </w:rPr>
              <w:t>физичког</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васпитања</w:t>
            </w:r>
            <w:proofErr w:type="spellEnd"/>
          </w:p>
        </w:tc>
        <w:tc>
          <w:tcPr>
            <w:tcW w:w="2340" w:type="dxa"/>
            <w:hideMark/>
          </w:tcPr>
          <w:p w:rsidR="00FB79FA" w:rsidRPr="00F26A01" w:rsidRDefault="00FB79FA" w:rsidP="00FB79FA">
            <w:pPr>
              <w:cnfStyle w:val="000000010000"/>
              <w:rPr>
                <w:rFonts w:ascii="Arial" w:eastAsia="Times New Roman" w:hAnsi="Arial" w:cs="Arial"/>
              </w:rPr>
            </w:pPr>
            <w:r>
              <w:rPr>
                <w:rFonts w:ascii="Arial" w:eastAsia="Times New Roman" w:hAnsi="Arial" w:cs="Arial"/>
              </w:rPr>
              <w:t>12.јануар 2015.</w:t>
            </w:r>
          </w:p>
        </w:tc>
        <w:tc>
          <w:tcPr>
            <w:tcW w:w="4590" w:type="dxa"/>
            <w:hideMark/>
          </w:tcPr>
          <w:p w:rsidR="00FB79FA" w:rsidRPr="00F26A01" w:rsidRDefault="00FB79FA" w:rsidP="00FB79FA">
            <w:pPr>
              <w:cnfStyle w:val="000000010000"/>
              <w:rPr>
                <w:rFonts w:ascii="Arial" w:eastAsia="Times New Roman" w:hAnsi="Arial" w:cs="Arial"/>
              </w:rPr>
            </w:pPr>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Физичка</w:t>
            </w:r>
            <w:proofErr w:type="spellEnd"/>
            <w:r w:rsidRPr="00FB79FA">
              <w:rPr>
                <w:rFonts w:ascii="Arial" w:eastAsia="Times New Roman" w:hAnsi="Arial" w:cs="Arial"/>
                <w:b w:val="0"/>
              </w:rPr>
              <w:t xml:space="preserve"> </w:t>
            </w:r>
            <w:proofErr w:type="spellStart"/>
            <w:r w:rsidRPr="00FB79FA">
              <w:rPr>
                <w:rFonts w:ascii="Arial" w:eastAsia="Times New Roman" w:hAnsi="Arial" w:cs="Arial"/>
                <w:b w:val="0"/>
              </w:rPr>
              <w:t>хемија</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23.октобар 2014.</w:t>
            </w:r>
          </w:p>
        </w:tc>
        <w:tc>
          <w:tcPr>
            <w:tcW w:w="4590" w:type="dxa"/>
            <w:hideMark/>
          </w:tcPr>
          <w:p w:rsidR="00FB79FA" w:rsidRPr="00DA7AA3" w:rsidRDefault="00FB79FA" w:rsidP="00FB79FA">
            <w:pPr>
              <w:cnfStyle w:val="000000100000"/>
              <w:rPr>
                <w:rFonts w:ascii="Arial" w:eastAsia="Times New Roman" w:hAnsi="Arial" w:cs="Arial"/>
                <w:bCs/>
              </w:rPr>
            </w:pPr>
            <w:r w:rsidRPr="00DA7AA3">
              <w:rPr>
                <w:rFonts w:ascii="Arial" w:eastAsia="Times New Roman" w:hAnsi="Arial" w:cs="Arial"/>
                <w:bCs/>
              </w:rPr>
              <w:t>23.октобар 2014.</w:t>
            </w:r>
          </w:p>
          <w:p w:rsidR="00FB79FA" w:rsidRPr="00F26A01" w:rsidRDefault="00FB79FA" w:rsidP="00FB79FA">
            <w:pPr>
              <w:cnfStyle w:val="00000010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Фармацеутски</w:t>
            </w:r>
            <w:proofErr w:type="spellEnd"/>
          </w:p>
        </w:tc>
        <w:tc>
          <w:tcPr>
            <w:tcW w:w="2340" w:type="dxa"/>
            <w:hideMark/>
          </w:tcPr>
          <w:p w:rsidR="00FB79FA" w:rsidRPr="00F26A01" w:rsidRDefault="00FB79FA" w:rsidP="00FB79FA">
            <w:pPr>
              <w:cnfStyle w:val="000000010000"/>
              <w:rPr>
                <w:rFonts w:ascii="Arial" w:eastAsia="Times New Roman" w:hAnsi="Arial" w:cs="Arial"/>
              </w:rPr>
            </w:pPr>
            <w:r w:rsidRPr="00DA7AA3">
              <w:rPr>
                <w:rFonts w:ascii="Arial" w:eastAsia="Times New Roman" w:hAnsi="Arial" w:cs="Arial"/>
              </w:rPr>
              <w:t>24.октобар 2014.</w:t>
            </w:r>
          </w:p>
        </w:tc>
        <w:tc>
          <w:tcPr>
            <w:tcW w:w="4590" w:type="dxa"/>
            <w:hideMark/>
          </w:tcPr>
          <w:p w:rsidR="00FB79FA" w:rsidRPr="00DA7AA3" w:rsidRDefault="00FB79FA" w:rsidP="00FB79FA">
            <w:pPr>
              <w:cnfStyle w:val="000000010000"/>
              <w:rPr>
                <w:rFonts w:ascii="Arial" w:eastAsia="Times New Roman" w:hAnsi="Arial" w:cs="Arial"/>
                <w:bCs/>
              </w:rPr>
            </w:pPr>
            <w:r w:rsidRPr="00DA7AA3">
              <w:rPr>
                <w:rFonts w:ascii="Arial" w:eastAsia="Times New Roman" w:hAnsi="Arial" w:cs="Arial"/>
                <w:bCs/>
              </w:rPr>
              <w:t>31.октобар 2014.</w:t>
            </w:r>
          </w:p>
          <w:p w:rsidR="00FB79FA" w:rsidRPr="00F26A01" w:rsidRDefault="00FB79FA" w:rsidP="00FB79FA">
            <w:pPr>
              <w:cnfStyle w:val="00000001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10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Физички</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13.октобар 2014.</w:t>
            </w:r>
          </w:p>
        </w:tc>
        <w:tc>
          <w:tcPr>
            <w:tcW w:w="4590" w:type="dxa"/>
            <w:hideMark/>
          </w:tcPr>
          <w:p w:rsidR="00FB79FA" w:rsidRPr="00F26A01" w:rsidRDefault="00FB79FA" w:rsidP="00FB79FA">
            <w:pPr>
              <w:cnfStyle w:val="000000100000"/>
              <w:rPr>
                <w:rFonts w:ascii="Arial" w:eastAsia="Times New Roman" w:hAnsi="Arial" w:cs="Arial"/>
              </w:rPr>
            </w:pPr>
            <w:r w:rsidRPr="00F26A01">
              <w:rPr>
                <w:rFonts w:ascii="Arial" w:eastAsia="Times New Roman" w:hAnsi="Arial" w:cs="Arial"/>
              </w:rPr>
              <w:t> </w:t>
            </w:r>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Филозофски</w:t>
            </w:r>
            <w:proofErr w:type="spellEnd"/>
          </w:p>
        </w:tc>
        <w:tc>
          <w:tcPr>
            <w:tcW w:w="2340" w:type="dxa"/>
            <w:hideMark/>
          </w:tcPr>
          <w:p w:rsidR="00FB79FA" w:rsidRPr="00D213BE" w:rsidRDefault="00FB79FA" w:rsidP="00FB79FA">
            <w:pPr>
              <w:cnfStyle w:val="000000010000"/>
              <w:rPr>
                <w:rFonts w:ascii="Arial" w:eastAsia="Times New Roman" w:hAnsi="Arial" w:cs="Arial"/>
              </w:rPr>
            </w:pPr>
            <w:r>
              <w:rPr>
                <w:rFonts w:ascii="Arial" w:eastAsia="Times New Roman" w:hAnsi="Arial" w:cs="Arial"/>
              </w:rPr>
              <w:t>25.децембар 2014.</w:t>
            </w:r>
          </w:p>
        </w:tc>
        <w:tc>
          <w:tcPr>
            <w:tcW w:w="4590" w:type="dxa"/>
            <w:hideMark/>
          </w:tcPr>
          <w:p w:rsidR="00FB79FA" w:rsidRDefault="00FB79FA" w:rsidP="00FB79FA">
            <w:pPr>
              <w:cnfStyle w:val="000000010000"/>
              <w:rPr>
                <w:rFonts w:ascii="Arial" w:eastAsia="Times New Roman" w:hAnsi="Arial" w:cs="Arial"/>
              </w:rPr>
            </w:pPr>
            <w:r>
              <w:rPr>
                <w:rFonts w:ascii="Arial" w:eastAsia="Times New Roman" w:hAnsi="Arial" w:cs="Arial"/>
              </w:rPr>
              <w:t>25.децембар 2014.</w:t>
            </w:r>
          </w:p>
          <w:p w:rsidR="00FB79FA" w:rsidRPr="00F26A01" w:rsidRDefault="00FB79FA" w:rsidP="00FB79FA">
            <w:pPr>
              <w:cnfStyle w:val="000000010000"/>
              <w:rPr>
                <w:rFonts w:ascii="Arial" w:eastAsia="Times New Roman" w:hAnsi="Arial" w:cs="Arial"/>
              </w:rPr>
            </w:pPr>
            <w:proofErr w:type="spellStart"/>
            <w:r>
              <w:rPr>
                <w:rFonts w:ascii="Arial" w:eastAsia="Times New Roman" w:hAnsi="Arial" w:cs="Arial"/>
              </w:rPr>
              <w:t>Промоција</w:t>
            </w:r>
            <w:proofErr w:type="spellEnd"/>
            <w:r>
              <w:rPr>
                <w:rFonts w:ascii="Arial" w:eastAsia="Times New Roman" w:hAnsi="Arial" w:cs="Arial"/>
              </w:rPr>
              <w:t xml:space="preserve"> </w:t>
            </w:r>
            <w:proofErr w:type="spellStart"/>
            <w:r>
              <w:rPr>
                <w:rFonts w:ascii="Arial" w:eastAsia="Times New Roman" w:hAnsi="Arial" w:cs="Arial"/>
              </w:rPr>
              <w:t>Центра</w:t>
            </w:r>
            <w:proofErr w:type="spellEnd"/>
            <w:r>
              <w:rPr>
                <w:rFonts w:ascii="Arial" w:eastAsia="Times New Roman" w:hAnsi="Arial" w:cs="Arial"/>
              </w:rPr>
              <w:t xml:space="preserve"> / </w:t>
            </w:r>
            <w:proofErr w:type="spellStart"/>
            <w:r>
              <w:rPr>
                <w:rFonts w:ascii="Arial" w:eastAsia="Times New Roman" w:hAnsi="Arial" w:cs="Arial"/>
              </w:rPr>
              <w:t>инфодеск</w:t>
            </w:r>
            <w:proofErr w:type="spellEnd"/>
            <w:r>
              <w:rPr>
                <w:rFonts w:ascii="Arial" w:eastAsia="Times New Roman" w:hAnsi="Arial" w:cs="Arial"/>
              </w:rPr>
              <w:t xml:space="preserve"> у </w:t>
            </w:r>
            <w:proofErr w:type="spellStart"/>
            <w:r>
              <w:rPr>
                <w:rFonts w:ascii="Arial" w:eastAsia="Times New Roman" w:hAnsi="Arial" w:cs="Arial"/>
              </w:rPr>
              <w:t>згради</w:t>
            </w:r>
            <w:proofErr w:type="spellEnd"/>
            <w:r w:rsidRPr="00F26A01">
              <w:rPr>
                <w:rFonts w:ascii="Arial" w:eastAsia="Times New Roman" w:hAnsi="Arial" w:cs="Arial"/>
              </w:rPr>
              <w:t> </w:t>
            </w:r>
          </w:p>
        </w:tc>
      </w:tr>
      <w:tr w:rsidR="00FB79FA" w:rsidRPr="00DA7AA3" w:rsidTr="00FB79FA">
        <w:trPr>
          <w:cnfStyle w:val="000000100000"/>
          <w:trHeight w:val="484"/>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Филолошки</w:t>
            </w:r>
            <w:proofErr w:type="spellEnd"/>
          </w:p>
        </w:tc>
        <w:tc>
          <w:tcPr>
            <w:tcW w:w="2340" w:type="dxa"/>
            <w:hideMark/>
          </w:tcPr>
          <w:p w:rsidR="00FB79FA" w:rsidRPr="00F26A01" w:rsidRDefault="00FB79FA" w:rsidP="00FB79FA">
            <w:pPr>
              <w:cnfStyle w:val="000000100000"/>
              <w:rPr>
                <w:rFonts w:ascii="Arial" w:eastAsia="Times New Roman" w:hAnsi="Arial" w:cs="Arial"/>
              </w:rPr>
            </w:pPr>
            <w:r w:rsidRPr="00DA7AA3">
              <w:rPr>
                <w:rFonts w:ascii="Arial" w:eastAsia="Times New Roman" w:hAnsi="Arial" w:cs="Arial"/>
              </w:rPr>
              <w:t>15.октобар 2014.</w:t>
            </w:r>
          </w:p>
        </w:tc>
        <w:tc>
          <w:tcPr>
            <w:tcW w:w="4590" w:type="dxa"/>
            <w:hideMark/>
          </w:tcPr>
          <w:p w:rsidR="00FB79FA" w:rsidRPr="00DA7AA3" w:rsidRDefault="00FB79FA" w:rsidP="00FB79FA">
            <w:pPr>
              <w:cnfStyle w:val="000000100000"/>
              <w:rPr>
                <w:rFonts w:ascii="Arial" w:eastAsia="Times New Roman" w:hAnsi="Arial" w:cs="Arial"/>
                <w:bCs/>
              </w:rPr>
            </w:pPr>
            <w:r w:rsidRPr="00DA7AA3">
              <w:rPr>
                <w:rFonts w:ascii="Arial" w:eastAsia="Times New Roman" w:hAnsi="Arial" w:cs="Arial"/>
                <w:bCs/>
              </w:rPr>
              <w:t xml:space="preserve">21.октобар 2014. </w:t>
            </w:r>
          </w:p>
          <w:p w:rsidR="00FB79FA" w:rsidRPr="00F26A01" w:rsidRDefault="00FB79FA" w:rsidP="00FB79FA">
            <w:pPr>
              <w:cnfStyle w:val="00000010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010000"/>
          <w:trHeight w:val="255"/>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Хемијски</w:t>
            </w:r>
            <w:proofErr w:type="spellEnd"/>
          </w:p>
        </w:tc>
        <w:tc>
          <w:tcPr>
            <w:tcW w:w="2340" w:type="dxa"/>
            <w:hideMark/>
          </w:tcPr>
          <w:p w:rsidR="00FB79FA" w:rsidRPr="00F26A01" w:rsidRDefault="00FB79FA" w:rsidP="00FB79FA">
            <w:pPr>
              <w:cnfStyle w:val="000000010000"/>
              <w:rPr>
                <w:rFonts w:ascii="Arial" w:eastAsia="Times New Roman" w:hAnsi="Arial" w:cs="Arial"/>
              </w:rPr>
            </w:pPr>
            <w:r w:rsidRPr="00DA7AA3">
              <w:rPr>
                <w:rFonts w:ascii="Arial" w:eastAsia="Times New Roman" w:hAnsi="Arial" w:cs="Arial"/>
              </w:rPr>
              <w:t>13.октобар 2014.</w:t>
            </w:r>
          </w:p>
        </w:tc>
        <w:tc>
          <w:tcPr>
            <w:tcW w:w="4590" w:type="dxa"/>
            <w:hideMark/>
          </w:tcPr>
          <w:p w:rsidR="00FB79FA" w:rsidRPr="00DA7AA3" w:rsidRDefault="00FB79FA" w:rsidP="00FB79FA">
            <w:pPr>
              <w:cnfStyle w:val="000000010000"/>
              <w:rPr>
                <w:rFonts w:ascii="Arial" w:eastAsia="Times New Roman" w:hAnsi="Arial" w:cs="Arial"/>
                <w:bCs/>
              </w:rPr>
            </w:pPr>
            <w:r w:rsidRPr="00DA7AA3">
              <w:rPr>
                <w:rFonts w:ascii="Arial" w:eastAsia="Times New Roman" w:hAnsi="Arial" w:cs="Arial"/>
                <w:bCs/>
              </w:rPr>
              <w:t xml:space="preserve">28.октобар 2014. </w:t>
            </w:r>
          </w:p>
          <w:p w:rsidR="00FB79FA" w:rsidRPr="00F26A01" w:rsidRDefault="00FB79FA" w:rsidP="00FB79FA">
            <w:pPr>
              <w:cnfStyle w:val="000000010000"/>
              <w:rPr>
                <w:rFonts w:ascii="Arial" w:eastAsia="Times New Roman" w:hAnsi="Arial" w:cs="Arial"/>
                <w:bCs/>
              </w:rPr>
            </w:pPr>
            <w:proofErr w:type="spellStart"/>
            <w:r w:rsidRPr="00DA7AA3">
              <w:rPr>
                <w:rFonts w:ascii="Arial" w:eastAsia="Times New Roman" w:hAnsi="Arial" w:cs="Arial"/>
                <w:bCs/>
              </w:rPr>
              <w:t>Промоција</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Центра</w:t>
            </w:r>
            <w:proofErr w:type="spellEnd"/>
            <w:r w:rsidRPr="00DA7AA3">
              <w:rPr>
                <w:rFonts w:ascii="Arial" w:eastAsia="Times New Roman" w:hAnsi="Arial" w:cs="Arial"/>
                <w:bCs/>
              </w:rPr>
              <w:t xml:space="preserve"> / </w:t>
            </w:r>
            <w:proofErr w:type="spellStart"/>
            <w:r w:rsidRPr="00DA7AA3">
              <w:rPr>
                <w:rFonts w:ascii="Arial" w:eastAsia="Times New Roman" w:hAnsi="Arial" w:cs="Arial"/>
                <w:bCs/>
              </w:rPr>
              <w:t>инфо</w:t>
            </w:r>
            <w:proofErr w:type="spellEnd"/>
            <w:r w:rsidRPr="00DA7AA3">
              <w:rPr>
                <w:rFonts w:ascii="Arial" w:eastAsia="Times New Roman" w:hAnsi="Arial" w:cs="Arial"/>
                <w:bCs/>
              </w:rPr>
              <w:t xml:space="preserve"> </w:t>
            </w:r>
            <w:proofErr w:type="spellStart"/>
            <w:r w:rsidRPr="00DA7AA3">
              <w:rPr>
                <w:rFonts w:ascii="Arial" w:eastAsia="Times New Roman" w:hAnsi="Arial" w:cs="Arial"/>
                <w:bCs/>
              </w:rPr>
              <w:t>деск</w:t>
            </w:r>
            <w:proofErr w:type="spellEnd"/>
            <w:r w:rsidRPr="00DA7AA3">
              <w:rPr>
                <w:rFonts w:ascii="Arial" w:eastAsia="Times New Roman" w:hAnsi="Arial" w:cs="Arial"/>
                <w:bCs/>
              </w:rPr>
              <w:t xml:space="preserve"> у </w:t>
            </w:r>
            <w:proofErr w:type="spellStart"/>
            <w:r w:rsidRPr="00DA7AA3">
              <w:rPr>
                <w:rFonts w:ascii="Arial" w:eastAsia="Times New Roman" w:hAnsi="Arial" w:cs="Arial"/>
                <w:bCs/>
              </w:rPr>
              <w:t>згради</w:t>
            </w:r>
            <w:proofErr w:type="spellEnd"/>
          </w:p>
        </w:tc>
      </w:tr>
      <w:tr w:rsidR="00FB79FA" w:rsidRPr="00DA7AA3" w:rsidTr="00FB79FA">
        <w:trPr>
          <w:cnfStyle w:val="000000100000"/>
          <w:trHeight w:val="510"/>
        </w:trPr>
        <w:tc>
          <w:tcPr>
            <w:cnfStyle w:val="001000000000"/>
            <w:tcW w:w="2268" w:type="dxa"/>
            <w:hideMark/>
          </w:tcPr>
          <w:p w:rsidR="00FB79FA" w:rsidRPr="00FB79FA" w:rsidRDefault="00FB79FA" w:rsidP="00FB79FA">
            <w:pPr>
              <w:pStyle w:val="ListParagraph"/>
              <w:numPr>
                <w:ilvl w:val="0"/>
                <w:numId w:val="5"/>
              </w:numPr>
              <w:rPr>
                <w:rFonts w:ascii="Arial" w:eastAsia="Times New Roman" w:hAnsi="Arial" w:cs="Arial"/>
                <w:b w:val="0"/>
              </w:rPr>
            </w:pPr>
            <w:proofErr w:type="spellStart"/>
            <w:r w:rsidRPr="00FB79FA">
              <w:rPr>
                <w:rFonts w:ascii="Arial" w:eastAsia="Times New Roman" w:hAnsi="Arial" w:cs="Arial"/>
                <w:b w:val="0"/>
              </w:rPr>
              <w:t>Шумарски</w:t>
            </w:r>
            <w:proofErr w:type="spellEnd"/>
          </w:p>
        </w:tc>
        <w:tc>
          <w:tcPr>
            <w:tcW w:w="2340" w:type="dxa"/>
            <w:hideMark/>
          </w:tcPr>
          <w:p w:rsidR="00FB79FA" w:rsidRPr="00FB79FA" w:rsidRDefault="00FB79FA" w:rsidP="00FB79FA">
            <w:pPr>
              <w:cnfStyle w:val="000000100000"/>
              <w:rPr>
                <w:rFonts w:ascii="Arial" w:eastAsia="Times New Roman" w:hAnsi="Arial" w:cs="Arial"/>
              </w:rPr>
            </w:pPr>
            <w:r>
              <w:rPr>
                <w:rFonts w:ascii="Arial" w:eastAsia="Times New Roman" w:hAnsi="Arial" w:cs="Arial"/>
              </w:rPr>
              <w:t>12.јануар 2015.</w:t>
            </w:r>
          </w:p>
        </w:tc>
        <w:tc>
          <w:tcPr>
            <w:tcW w:w="4590" w:type="dxa"/>
            <w:hideMark/>
          </w:tcPr>
          <w:p w:rsidR="00FB79FA" w:rsidRPr="00F26A01" w:rsidRDefault="00FB79FA" w:rsidP="00FB79FA">
            <w:pPr>
              <w:cnfStyle w:val="000000100000"/>
              <w:rPr>
                <w:rFonts w:ascii="Arial" w:eastAsia="Times New Roman" w:hAnsi="Arial" w:cs="Arial"/>
              </w:rPr>
            </w:pPr>
          </w:p>
        </w:tc>
      </w:tr>
    </w:tbl>
    <w:p w:rsidR="00FB79FA" w:rsidRDefault="00FB79FA" w:rsidP="00355D84">
      <w:pPr>
        <w:tabs>
          <w:tab w:val="left" w:pos="540"/>
        </w:tabs>
        <w:spacing w:after="120"/>
        <w:contextualSpacing/>
        <w:jc w:val="both"/>
        <w:rPr>
          <w:noProof/>
        </w:rPr>
      </w:pPr>
    </w:p>
    <w:p w:rsidR="001E31B1" w:rsidRDefault="00C94C03" w:rsidP="00355D84">
      <w:pPr>
        <w:tabs>
          <w:tab w:val="left" w:pos="540"/>
        </w:tabs>
        <w:spacing w:after="120"/>
        <w:contextualSpacing/>
        <w:jc w:val="both"/>
        <w:rPr>
          <w:noProof/>
        </w:rPr>
      </w:pPr>
      <w:r>
        <w:rPr>
          <w:noProof/>
        </w:rPr>
        <w:pict>
          <v:shapetype id="_x0000_t202" coordsize="21600,21600" o:spt="202" path="m,l,21600r21600,l21600,xe">
            <v:stroke joinstyle="miter"/>
            <v:path gradientshapeok="t" o:connecttype="rect"/>
          </v:shapetype>
          <v:shape id="_x0000_s1030" type="#_x0000_t202" style="position:absolute;left:0;text-align:left;margin-left:27pt;margin-top:189.85pt;width:323.5pt;height:22pt;z-index:251661312;mso-height-percent:200;mso-height-percent:200;mso-width-relative:margin;mso-height-relative:margin">
            <v:textbox style="mso-fit-shape-to-text:t">
              <w:txbxContent>
                <w:p w:rsidR="004C3CA5" w:rsidRPr="00FB79FA" w:rsidRDefault="004C3CA5" w:rsidP="00FB79FA">
                  <w:pPr>
                    <w:rPr>
                      <w:sz w:val="20"/>
                    </w:rPr>
                  </w:pPr>
                  <w:r w:rsidRPr="00FB79FA">
                    <w:rPr>
                      <w:sz w:val="20"/>
                    </w:rPr>
                    <w:t>Info punkt na Saobraćajnom fakultetu</w:t>
                  </w:r>
                  <w:r>
                    <w:rPr>
                      <w:sz w:val="20"/>
                    </w:rPr>
                    <w:t xml:space="preserve"> - front</w:t>
                  </w:r>
                </w:p>
              </w:txbxContent>
            </v:textbox>
          </v:shape>
        </w:pict>
      </w:r>
      <w:r w:rsidR="001E31B1">
        <w:rPr>
          <w:noProof/>
        </w:rPr>
        <w:tab/>
      </w:r>
      <w:bookmarkStart w:id="0" w:name="_GoBack"/>
      <w:bookmarkEnd w:id="0"/>
      <w:r w:rsidR="00D413C3">
        <w:rPr>
          <w:noProof/>
        </w:rPr>
        <w:drawing>
          <wp:inline distT="0" distB="0" distL="0" distR="0">
            <wp:extent cx="4080925" cy="2296654"/>
            <wp:effectExtent l="19050" t="0" r="0" b="0"/>
            <wp:docPr id="24" name="Picture 6" descr="http://www.razvojkarijere.bg.ac.rs/sites/default/files/DSCN6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azvojkarijere.bg.ac.rs/sites/default/files/DSCN6145.JPG"/>
                    <pic:cNvPicPr>
                      <a:picLocks noChangeAspect="1" noChangeArrowheads="1"/>
                    </pic:cNvPicPr>
                  </pic:nvPicPr>
                  <pic:blipFill>
                    <a:blip r:embed="rId9"/>
                    <a:srcRect/>
                    <a:stretch>
                      <a:fillRect/>
                    </a:stretch>
                  </pic:blipFill>
                  <pic:spPr bwMode="auto">
                    <a:xfrm>
                      <a:off x="0" y="0"/>
                      <a:ext cx="4083050" cy="2298700"/>
                    </a:xfrm>
                    <a:prstGeom prst="rect">
                      <a:avLst/>
                    </a:prstGeom>
                    <a:noFill/>
                    <a:ln w="9525">
                      <a:noFill/>
                      <a:miter lim="800000"/>
                      <a:headEnd/>
                      <a:tailEnd/>
                    </a:ln>
                  </pic:spPr>
                </pic:pic>
              </a:graphicData>
            </a:graphic>
          </wp:inline>
        </w:drawing>
      </w:r>
    </w:p>
    <w:p w:rsidR="00FB79FA" w:rsidRDefault="00FB79FA" w:rsidP="00355D84">
      <w:pPr>
        <w:tabs>
          <w:tab w:val="left" w:pos="540"/>
        </w:tabs>
        <w:spacing w:after="120"/>
        <w:contextualSpacing/>
        <w:jc w:val="both"/>
        <w:rPr>
          <w:noProof/>
        </w:rPr>
      </w:pPr>
      <w:r>
        <w:rPr>
          <w:noProof/>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978660" cy="3511550"/>
            <wp:effectExtent l="19050" t="0" r="2540" b="0"/>
            <wp:wrapSquare wrapText="bothSides"/>
            <wp:docPr id="21" name="Picture 3" descr="http://www.razvojkarijere.bg.ac.rs/sites/default/files/DSC0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zvojkarijere.bg.ac.rs/sites/default/files/DSC00052.JPG"/>
                    <pic:cNvPicPr>
                      <a:picLocks noChangeAspect="1" noChangeArrowheads="1"/>
                    </pic:cNvPicPr>
                  </pic:nvPicPr>
                  <pic:blipFill>
                    <a:blip r:embed="rId10"/>
                    <a:srcRect/>
                    <a:stretch>
                      <a:fillRect/>
                    </a:stretch>
                  </pic:blipFill>
                  <pic:spPr bwMode="auto">
                    <a:xfrm>
                      <a:off x="0" y="0"/>
                      <a:ext cx="1978660" cy="3511550"/>
                    </a:xfrm>
                    <a:prstGeom prst="rect">
                      <a:avLst/>
                    </a:prstGeom>
                    <a:noFill/>
                    <a:ln w="9525">
                      <a:noFill/>
                      <a:miter lim="800000"/>
                      <a:headEnd/>
                      <a:tailEnd/>
                    </a:ln>
                  </pic:spPr>
                </pic:pic>
              </a:graphicData>
            </a:graphic>
          </wp:anchor>
        </w:drawing>
      </w:r>
      <w:r>
        <w:rPr>
          <w:noProof/>
        </w:rPr>
        <w:t xml:space="preserve">  </w:t>
      </w:r>
    </w:p>
    <w:p w:rsidR="001F3964" w:rsidRDefault="0038489C" w:rsidP="00355D84">
      <w:pPr>
        <w:tabs>
          <w:tab w:val="left" w:pos="540"/>
        </w:tabs>
        <w:spacing w:after="120"/>
        <w:contextualSpacing/>
        <w:jc w:val="both"/>
        <w:rPr>
          <w:noProof/>
        </w:rPr>
      </w:pPr>
      <w:r w:rsidRPr="0038489C">
        <w:rPr>
          <w:noProof/>
        </w:rPr>
        <w:tab/>
      </w:r>
    </w:p>
    <w:p w:rsidR="00FB79FA" w:rsidRDefault="00D413C3" w:rsidP="00355D84">
      <w:pPr>
        <w:tabs>
          <w:tab w:val="left" w:pos="1275"/>
        </w:tabs>
        <w:spacing w:after="120"/>
        <w:jc w:val="right"/>
        <w:rPr>
          <w:noProof/>
        </w:rPr>
      </w:pPr>
      <w:r>
        <w:rPr>
          <w:noProof/>
        </w:rPr>
        <w:drawing>
          <wp:anchor distT="0" distB="0" distL="114300" distR="114300" simplePos="0" relativeHeight="251663360" behindDoc="1" locked="0" layoutInCell="1" allowOverlap="1">
            <wp:simplePos x="0" y="0"/>
            <wp:positionH relativeFrom="column">
              <wp:posOffset>1054100</wp:posOffset>
            </wp:positionH>
            <wp:positionV relativeFrom="paragraph">
              <wp:posOffset>288925</wp:posOffset>
            </wp:positionV>
            <wp:extent cx="3048000" cy="1714500"/>
            <wp:effectExtent l="19050" t="0" r="0" b="0"/>
            <wp:wrapTight wrapText="bothSides">
              <wp:wrapPolygon edited="0">
                <wp:start x="-135" y="0"/>
                <wp:lineTo x="-135" y="21360"/>
                <wp:lineTo x="21600" y="21360"/>
                <wp:lineTo x="21600" y="0"/>
                <wp:lineTo x="-135" y="0"/>
              </wp:wrapPolygon>
            </wp:wrapTight>
            <wp:docPr id="23" name="Picture 22" descr="medicinaczrkpunk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aczrkpunkt2.jpg"/>
                    <pic:cNvPicPr/>
                  </pic:nvPicPr>
                  <pic:blipFill>
                    <a:blip r:embed="rId11" cstate="print"/>
                    <a:stretch>
                      <a:fillRect/>
                    </a:stretch>
                  </pic:blipFill>
                  <pic:spPr>
                    <a:xfrm>
                      <a:off x="0" y="0"/>
                      <a:ext cx="3048000" cy="1714500"/>
                    </a:xfrm>
                    <a:prstGeom prst="rect">
                      <a:avLst/>
                    </a:prstGeom>
                  </pic:spPr>
                </pic:pic>
              </a:graphicData>
            </a:graphic>
          </wp:anchor>
        </w:drawing>
      </w:r>
    </w:p>
    <w:p w:rsidR="00FB79FA" w:rsidRDefault="00FB79FA" w:rsidP="00355D84">
      <w:pPr>
        <w:tabs>
          <w:tab w:val="left" w:pos="1275"/>
        </w:tabs>
        <w:spacing w:after="120"/>
        <w:jc w:val="right"/>
        <w:rPr>
          <w:noProof/>
        </w:rPr>
      </w:pPr>
    </w:p>
    <w:p w:rsidR="00FB79FA" w:rsidRDefault="00FB79FA" w:rsidP="00355D84">
      <w:pPr>
        <w:tabs>
          <w:tab w:val="left" w:pos="1275"/>
        </w:tabs>
        <w:spacing w:after="120"/>
        <w:jc w:val="right"/>
        <w:rPr>
          <w:noProof/>
        </w:rPr>
      </w:pPr>
    </w:p>
    <w:p w:rsidR="00FB79FA" w:rsidRDefault="00FB79FA" w:rsidP="00355D84">
      <w:pPr>
        <w:tabs>
          <w:tab w:val="left" w:pos="1275"/>
        </w:tabs>
        <w:spacing w:after="120"/>
        <w:jc w:val="right"/>
        <w:rPr>
          <w:noProof/>
        </w:rPr>
      </w:pPr>
    </w:p>
    <w:p w:rsidR="00FB79FA" w:rsidRDefault="00FB79FA" w:rsidP="00355D84">
      <w:pPr>
        <w:tabs>
          <w:tab w:val="left" w:pos="1275"/>
        </w:tabs>
        <w:spacing w:after="120"/>
        <w:jc w:val="right"/>
        <w:rPr>
          <w:noProof/>
        </w:rPr>
      </w:pPr>
    </w:p>
    <w:p w:rsidR="00FB79FA" w:rsidRDefault="00FB79FA" w:rsidP="00355D84">
      <w:pPr>
        <w:tabs>
          <w:tab w:val="left" w:pos="1275"/>
        </w:tabs>
        <w:spacing w:after="120"/>
        <w:jc w:val="right"/>
        <w:rPr>
          <w:noProof/>
        </w:rPr>
      </w:pPr>
    </w:p>
    <w:p w:rsidR="00FB79FA" w:rsidRDefault="00FB79FA" w:rsidP="00355D84">
      <w:pPr>
        <w:tabs>
          <w:tab w:val="left" w:pos="1275"/>
        </w:tabs>
        <w:spacing w:after="120"/>
        <w:jc w:val="right"/>
        <w:rPr>
          <w:noProof/>
        </w:rPr>
      </w:pPr>
    </w:p>
    <w:p w:rsidR="00FB79FA" w:rsidRDefault="00C94C03" w:rsidP="00355D84">
      <w:pPr>
        <w:tabs>
          <w:tab w:val="left" w:pos="1275"/>
        </w:tabs>
        <w:spacing w:after="120"/>
        <w:jc w:val="right"/>
        <w:rPr>
          <w:noProof/>
        </w:rPr>
      </w:pPr>
      <w:r>
        <w:rPr>
          <w:noProof/>
        </w:rPr>
        <w:pict>
          <v:shape id="_x0000_s1031" type="#_x0000_t202" style="position:absolute;left:0;text-align:left;margin-left:83.8pt;margin-top:6.05pt;width:240pt;height:22pt;z-index:251662336;mso-height-percent:200;mso-height-percent:200;mso-width-relative:margin;mso-height-relative:margin">
            <v:textbox style="mso-fit-shape-to-text:t">
              <w:txbxContent>
                <w:p w:rsidR="004C3CA5" w:rsidRPr="00FB79FA" w:rsidRDefault="004C3CA5" w:rsidP="00D413C3">
                  <w:pPr>
                    <w:rPr>
                      <w:sz w:val="20"/>
                    </w:rPr>
                  </w:pPr>
                  <w:r w:rsidRPr="00FB79FA">
                    <w:rPr>
                      <w:sz w:val="20"/>
                    </w:rPr>
                    <w:t xml:space="preserve">Info </w:t>
                  </w:r>
                  <w:proofErr w:type="spellStart"/>
                  <w:r w:rsidRPr="00FB79FA">
                    <w:rPr>
                      <w:sz w:val="20"/>
                    </w:rPr>
                    <w:t>punkt</w:t>
                  </w:r>
                  <w:proofErr w:type="spellEnd"/>
                  <w:r w:rsidRPr="00FB79FA">
                    <w:rPr>
                      <w:sz w:val="20"/>
                    </w:rPr>
                    <w:t xml:space="preserve"> </w:t>
                  </w:r>
                  <w:proofErr w:type="spellStart"/>
                  <w:proofErr w:type="gramStart"/>
                  <w:r w:rsidRPr="00FB79FA">
                    <w:rPr>
                      <w:sz w:val="20"/>
                    </w:rPr>
                    <w:t>na</w:t>
                  </w:r>
                  <w:proofErr w:type="spellEnd"/>
                  <w:proofErr w:type="gramEnd"/>
                  <w:r w:rsidRPr="00FB79FA">
                    <w:rPr>
                      <w:sz w:val="20"/>
                    </w:rPr>
                    <w:t xml:space="preserve"> </w:t>
                  </w:r>
                  <w:proofErr w:type="spellStart"/>
                  <w:r>
                    <w:rPr>
                      <w:sz w:val="20"/>
                    </w:rPr>
                    <w:t>Medicinskom</w:t>
                  </w:r>
                  <w:proofErr w:type="spellEnd"/>
                  <w:r>
                    <w:rPr>
                      <w:sz w:val="20"/>
                    </w:rPr>
                    <w:t xml:space="preserve"> </w:t>
                  </w:r>
                  <w:proofErr w:type="spellStart"/>
                  <w:r w:rsidRPr="00FB79FA">
                    <w:rPr>
                      <w:sz w:val="20"/>
                    </w:rPr>
                    <w:t>fakultetu</w:t>
                  </w:r>
                  <w:proofErr w:type="spellEnd"/>
                  <w:r>
                    <w:rPr>
                      <w:sz w:val="20"/>
                    </w:rPr>
                    <w:t xml:space="preserve"> – </w:t>
                  </w:r>
                  <w:proofErr w:type="spellStart"/>
                  <w:r>
                    <w:rPr>
                      <w:sz w:val="20"/>
                    </w:rPr>
                    <w:t>zadnja</w:t>
                  </w:r>
                  <w:proofErr w:type="spellEnd"/>
                  <w:r>
                    <w:rPr>
                      <w:sz w:val="20"/>
                    </w:rPr>
                    <w:t xml:space="preserve"> </w:t>
                  </w:r>
                  <w:proofErr w:type="spellStart"/>
                  <w:r>
                    <w:rPr>
                      <w:sz w:val="20"/>
                    </w:rPr>
                    <w:t>strana</w:t>
                  </w:r>
                  <w:proofErr w:type="spellEnd"/>
                </w:p>
              </w:txbxContent>
            </v:textbox>
          </v:shape>
        </w:pict>
      </w:r>
    </w:p>
    <w:p w:rsidR="00FB79FA" w:rsidRDefault="00FB79FA" w:rsidP="00355D84">
      <w:pPr>
        <w:tabs>
          <w:tab w:val="left" w:pos="1275"/>
        </w:tabs>
        <w:spacing w:after="120"/>
        <w:jc w:val="right"/>
        <w:rPr>
          <w:noProof/>
        </w:rPr>
      </w:pPr>
    </w:p>
    <w:p w:rsidR="00FB79FA" w:rsidRDefault="00FB79FA" w:rsidP="00355D84">
      <w:pPr>
        <w:tabs>
          <w:tab w:val="left" w:pos="1275"/>
        </w:tabs>
        <w:spacing w:after="120"/>
        <w:jc w:val="right"/>
        <w:rPr>
          <w:noProof/>
        </w:rPr>
      </w:pPr>
    </w:p>
    <w:p w:rsidR="00D413C3" w:rsidRDefault="00C94C03" w:rsidP="00355D84">
      <w:pPr>
        <w:tabs>
          <w:tab w:val="left" w:pos="1275"/>
        </w:tabs>
        <w:spacing w:after="120"/>
        <w:jc w:val="right"/>
        <w:rPr>
          <w:noProof/>
        </w:rPr>
      </w:pPr>
      <w:r>
        <w:rPr>
          <w:noProof/>
          <w:lang w:eastAsia="zh-TW"/>
        </w:rPr>
        <w:pict>
          <v:shape id="_x0000_s1029" type="#_x0000_t202" style="position:absolute;left:0;text-align:left;margin-left:-204.1pt;margin-top:21.35pt;width:198.8pt;height:20.6pt;z-index:251660288;mso-width-relative:margin;mso-height-relative:margin">
            <v:textbox>
              <w:txbxContent>
                <w:p w:rsidR="004C3CA5" w:rsidRPr="00FB79FA" w:rsidRDefault="004C3CA5">
                  <w:pPr>
                    <w:rPr>
                      <w:sz w:val="20"/>
                    </w:rPr>
                  </w:pPr>
                  <w:r w:rsidRPr="00FB79FA">
                    <w:rPr>
                      <w:sz w:val="20"/>
                    </w:rPr>
                    <w:t>Info punkt na Učiteljskom fakultetu</w:t>
                  </w:r>
                  <w:r>
                    <w:rPr>
                      <w:sz w:val="20"/>
                    </w:rPr>
                    <w:t xml:space="preserve"> - front</w:t>
                  </w:r>
                </w:p>
              </w:txbxContent>
            </v:textbox>
          </v:shape>
        </w:pict>
      </w:r>
    </w:p>
    <w:p w:rsidR="00D413C3" w:rsidRDefault="00D413C3" w:rsidP="00355D84">
      <w:pPr>
        <w:tabs>
          <w:tab w:val="left" w:pos="1275"/>
        </w:tabs>
        <w:spacing w:after="120"/>
        <w:jc w:val="right"/>
        <w:rPr>
          <w:noProof/>
        </w:rPr>
      </w:pPr>
    </w:p>
    <w:p w:rsidR="00D413C3" w:rsidRDefault="00D413C3" w:rsidP="00355D84">
      <w:pPr>
        <w:tabs>
          <w:tab w:val="left" w:pos="1275"/>
        </w:tabs>
        <w:spacing w:after="120"/>
        <w:jc w:val="right"/>
        <w:rPr>
          <w:noProof/>
        </w:rPr>
      </w:pPr>
    </w:p>
    <w:p w:rsidR="00D413C3" w:rsidRDefault="00D413C3" w:rsidP="00355D84">
      <w:pPr>
        <w:tabs>
          <w:tab w:val="left" w:pos="1275"/>
        </w:tabs>
        <w:spacing w:after="120"/>
        <w:jc w:val="right"/>
        <w:rPr>
          <w:noProof/>
        </w:rPr>
      </w:pPr>
    </w:p>
    <w:p w:rsidR="00D413C3" w:rsidRPr="00A27E91" w:rsidRDefault="00A27E91" w:rsidP="00A27E91">
      <w:pPr>
        <w:tabs>
          <w:tab w:val="left" w:pos="1275"/>
        </w:tabs>
        <w:spacing w:after="120"/>
        <w:rPr>
          <w:noProof/>
          <w:lang/>
        </w:rPr>
      </w:pPr>
      <w:r>
        <w:rPr>
          <w:noProof/>
        </w:rPr>
        <w:t xml:space="preserve">Ispod je lista </w:t>
      </w:r>
      <w:r>
        <w:rPr>
          <w:noProof/>
          <w:lang/>
        </w:rPr>
        <w:t xml:space="preserve">objavljenih saopštenja sa fotografijama povodom postavljanja info-punktova i realizovanih promotivnih aktivnosti Centra na fakultetima, data obrnutom hronologijom. Klikom na detaljnije može se pogledati svako na sajtu </w:t>
      </w:r>
      <w:hyperlink r:id="rId12" w:history="1">
        <w:r w:rsidRPr="00377044">
          <w:rPr>
            <w:rStyle w:val="Hyperlink"/>
            <w:noProof/>
            <w:lang/>
          </w:rPr>
          <w:t>www.razvojkarijere.bg.ac.rs</w:t>
        </w:r>
      </w:hyperlink>
      <w:r>
        <w:rPr>
          <w:noProof/>
          <w:lang/>
        </w:rPr>
        <w:t xml:space="preserve"> </w:t>
      </w:r>
    </w:p>
    <w:p w:rsidR="00A27E91" w:rsidRDefault="00A27E91" w:rsidP="00A27E91"/>
    <w:p w:rsidR="00A27E91" w:rsidRDefault="00A27E91" w:rsidP="00A27E91"/>
    <w:tbl>
      <w:tblPr>
        <w:tblW w:w="0" w:type="auto"/>
        <w:shd w:val="clear" w:color="auto" w:fill="F9F9F9"/>
        <w:tblCellMar>
          <w:top w:w="15" w:type="dxa"/>
          <w:left w:w="15" w:type="dxa"/>
          <w:bottom w:w="15" w:type="dxa"/>
          <w:right w:w="15" w:type="dxa"/>
        </w:tblCellMar>
        <w:tblLook w:val="04A0"/>
      </w:tblPr>
      <w:tblGrid>
        <w:gridCol w:w="1292"/>
        <w:gridCol w:w="6815"/>
        <w:gridCol w:w="1163"/>
      </w:tblGrid>
      <w:tr w:rsidR="00A27E91" w:rsidRPr="0057526D" w:rsidTr="00A27E91">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12.01.2015</w:t>
            </w:r>
          </w:p>
        </w:tc>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info-</w:t>
            </w:r>
            <w:proofErr w:type="spellStart"/>
            <w:r w:rsidRPr="0057526D">
              <w:rPr>
                <w:rFonts w:ascii="Helvetica" w:eastAsia="Times New Roman" w:hAnsi="Helvetica" w:cs="Helvetica"/>
                <w:color w:val="555555"/>
                <w:sz w:val="20"/>
              </w:rPr>
              <w:t>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r w:rsidRPr="0057526D">
              <w:rPr>
                <w:rFonts w:ascii="Helvetica" w:eastAsia="Times New Roman" w:hAnsi="Helvetica" w:cs="Helvetica"/>
                <w:color w:val="555555"/>
                <w:sz w:val="20"/>
              </w:rPr>
              <w:t xml:space="preserve"> za sport i </w:t>
            </w:r>
            <w:proofErr w:type="spellStart"/>
            <w:r w:rsidRPr="0057526D">
              <w:rPr>
                <w:rFonts w:ascii="Helvetica" w:eastAsia="Times New Roman" w:hAnsi="Helvetica" w:cs="Helvetica"/>
                <w:color w:val="555555"/>
                <w:sz w:val="20"/>
              </w:rPr>
              <w:t>fizičko</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vaspitanje</w:t>
            </w:r>
            <w:proofErr w:type="spellEnd"/>
          </w:p>
        </w:tc>
        <w:tc>
          <w:tcPr>
            <w:tcW w:w="0" w:type="auto"/>
            <w:tcBorders>
              <w:top w:val="single" w:sz="6" w:space="0" w:color="DDDDDD"/>
            </w:tcBorders>
            <w:shd w:val="clear" w:color="auto" w:fill="F9F9F9"/>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13" w:tgtFrame="_parent" w:history="1">
              <w:proofErr w:type="spellStart"/>
              <w:r w:rsidRPr="00A27E91">
                <w:rPr>
                  <w:rFonts w:ascii="Helvetica" w:eastAsia="Times New Roman" w:hAnsi="Helvetica" w:cs="Helvetica"/>
                  <w:color w:val="0070C0"/>
                  <w:sz w:val="20"/>
                  <w:u w:val="single"/>
                </w:rPr>
                <w:t>Detalj</w:t>
              </w:r>
              <w:r w:rsidRPr="00A27E91">
                <w:rPr>
                  <w:rFonts w:ascii="Helvetica" w:eastAsia="Times New Roman" w:hAnsi="Helvetica" w:cs="Helvetica"/>
                  <w:color w:val="0070C0"/>
                  <w:sz w:val="20"/>
                  <w:u w:val="single"/>
                </w:rPr>
                <w:t>n</w:t>
              </w:r>
              <w:r w:rsidRPr="00A27E91">
                <w:rPr>
                  <w:rFonts w:ascii="Helvetica" w:eastAsia="Times New Roman" w:hAnsi="Helvetica" w:cs="Helvetica"/>
                  <w:color w:val="0070C0"/>
                  <w:sz w:val="20"/>
                  <w:u w:val="single"/>
                </w:rPr>
                <w:t>ije</w:t>
              </w:r>
              <w:proofErr w:type="spellEnd"/>
            </w:hyperlink>
          </w:p>
        </w:tc>
      </w:tr>
      <w:tr w:rsidR="00A27E91" w:rsidRPr="0057526D" w:rsidTr="00A27E91">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12.01.2015</w:t>
            </w:r>
          </w:p>
        </w:tc>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info-</w:t>
            </w:r>
            <w:proofErr w:type="spellStart"/>
            <w:r w:rsidRPr="0057526D">
              <w:rPr>
                <w:rFonts w:ascii="Helvetica" w:eastAsia="Times New Roman" w:hAnsi="Helvetica" w:cs="Helvetica"/>
                <w:color w:val="555555"/>
                <w:sz w:val="20"/>
              </w:rPr>
              <w:t>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Šumarskom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9F9F9"/>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14"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25.12.2014</w:t>
            </w:r>
          </w:p>
        </w:tc>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info-</w:t>
            </w:r>
            <w:proofErr w:type="spellStart"/>
            <w:r w:rsidRPr="0057526D">
              <w:rPr>
                <w:rFonts w:ascii="Helvetica" w:eastAsia="Times New Roman" w:hAnsi="Helvetica" w:cs="Helvetica"/>
                <w:color w:val="555555"/>
                <w:sz w:val="20"/>
              </w:rPr>
              <w:t>punkt</w:t>
            </w:r>
            <w:proofErr w:type="spellEnd"/>
            <w:r w:rsidRPr="0057526D">
              <w:rPr>
                <w:rFonts w:ascii="Helvetica" w:eastAsia="Times New Roman" w:hAnsi="Helvetica" w:cs="Helvetica"/>
                <w:color w:val="555555"/>
                <w:sz w:val="20"/>
              </w:rPr>
              <w:t xml:space="preserve"> i </w:t>
            </w:r>
            <w:proofErr w:type="spellStart"/>
            <w:r w:rsidRPr="0057526D">
              <w:rPr>
                <w:rFonts w:ascii="Helvetica" w:eastAsia="Times New Roman" w:hAnsi="Helvetica" w:cs="Helvetica"/>
                <w:color w:val="555555"/>
                <w:sz w:val="20"/>
              </w:rPr>
              <w:t>realizovana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Filozofskom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9F9F9"/>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15"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lastRenderedPageBreak/>
              <w:t>24.12.2014</w:t>
            </w:r>
          </w:p>
        </w:tc>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Održan</w:t>
            </w:r>
            <w:proofErr w:type="spellEnd"/>
            <w:r w:rsidRPr="0057526D">
              <w:rPr>
                <w:rFonts w:ascii="Helvetica" w:eastAsia="Times New Roman" w:hAnsi="Helvetica" w:cs="Helvetica"/>
                <w:color w:val="555555"/>
                <w:sz w:val="20"/>
              </w:rPr>
              <w:t xml:space="preserve"> promo </w:t>
            </w:r>
            <w:proofErr w:type="spellStart"/>
            <w:r w:rsidRPr="0057526D">
              <w:rPr>
                <w:rFonts w:ascii="Helvetica" w:eastAsia="Times New Roman" w:hAnsi="Helvetica" w:cs="Helvetica"/>
                <w:color w:val="555555"/>
                <w:sz w:val="20"/>
              </w:rPr>
              <w:t>dan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r w:rsidRPr="0057526D">
              <w:rPr>
                <w:rFonts w:ascii="Helvetica" w:eastAsia="Times New Roman" w:hAnsi="Helvetica" w:cs="Helvetica"/>
                <w:color w:val="555555"/>
                <w:sz w:val="20"/>
              </w:rPr>
              <w:t xml:space="preserve"> za </w:t>
            </w:r>
            <w:proofErr w:type="spellStart"/>
            <w:r w:rsidRPr="0057526D">
              <w:rPr>
                <w:rFonts w:ascii="Helvetica" w:eastAsia="Times New Roman" w:hAnsi="Helvetica" w:cs="Helvetica"/>
                <w:color w:val="555555"/>
                <w:sz w:val="20"/>
              </w:rPr>
              <w:t>specijalnu</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edukaciju</w:t>
            </w:r>
            <w:proofErr w:type="spellEnd"/>
            <w:r w:rsidRPr="0057526D">
              <w:rPr>
                <w:rFonts w:ascii="Helvetica" w:eastAsia="Times New Roman" w:hAnsi="Helvetica" w:cs="Helvetica"/>
                <w:color w:val="555555"/>
                <w:sz w:val="20"/>
              </w:rPr>
              <w:t xml:space="preserve"> i </w:t>
            </w:r>
            <w:proofErr w:type="spellStart"/>
            <w:r w:rsidRPr="0057526D">
              <w:rPr>
                <w:rFonts w:ascii="Helvetica" w:eastAsia="Times New Roman" w:hAnsi="Helvetica" w:cs="Helvetica"/>
                <w:color w:val="555555"/>
                <w:sz w:val="20"/>
              </w:rPr>
              <w:t>rehabilitaciju</w:t>
            </w:r>
            <w:proofErr w:type="spellEnd"/>
          </w:p>
        </w:tc>
        <w:tc>
          <w:tcPr>
            <w:tcW w:w="0" w:type="auto"/>
            <w:tcBorders>
              <w:top w:val="single" w:sz="6" w:space="0" w:color="DDDDDD"/>
            </w:tcBorders>
            <w:shd w:val="clear" w:color="auto" w:fill="F9F9F9"/>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16"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24.12.2014</w:t>
            </w:r>
          </w:p>
        </w:tc>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Održan</w:t>
            </w:r>
            <w:proofErr w:type="spellEnd"/>
            <w:r w:rsidRPr="0057526D">
              <w:rPr>
                <w:rFonts w:ascii="Helvetica" w:eastAsia="Times New Roman" w:hAnsi="Helvetica" w:cs="Helvetica"/>
                <w:color w:val="555555"/>
                <w:sz w:val="20"/>
              </w:rPr>
              <w:t xml:space="preserve"> promo </w:t>
            </w:r>
            <w:proofErr w:type="spellStart"/>
            <w:r w:rsidRPr="0057526D">
              <w:rPr>
                <w:rFonts w:ascii="Helvetica" w:eastAsia="Times New Roman" w:hAnsi="Helvetica" w:cs="Helvetica"/>
                <w:color w:val="555555"/>
                <w:sz w:val="20"/>
              </w:rPr>
              <w:t>dan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Pravoslavnom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Bogoslavskom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9F9F9"/>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17"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22.12.2014</w:t>
            </w:r>
          </w:p>
        </w:tc>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Održan</w:t>
            </w:r>
            <w:proofErr w:type="spellEnd"/>
            <w:r w:rsidRPr="0057526D">
              <w:rPr>
                <w:rFonts w:ascii="Helvetica" w:eastAsia="Times New Roman" w:hAnsi="Helvetica" w:cs="Helvetica"/>
                <w:color w:val="555555"/>
                <w:sz w:val="20"/>
              </w:rPr>
              <w:t xml:space="preserve"> promo </w:t>
            </w:r>
            <w:proofErr w:type="spellStart"/>
            <w:r w:rsidRPr="0057526D">
              <w:rPr>
                <w:rFonts w:ascii="Helvetica" w:eastAsia="Times New Roman" w:hAnsi="Helvetica" w:cs="Helvetica"/>
                <w:color w:val="555555"/>
                <w:sz w:val="20"/>
              </w:rPr>
              <w:t>dan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bezbednosti</w:t>
            </w:r>
            <w:proofErr w:type="spellEnd"/>
          </w:p>
        </w:tc>
        <w:tc>
          <w:tcPr>
            <w:tcW w:w="0" w:type="auto"/>
            <w:tcBorders>
              <w:top w:val="single" w:sz="6" w:space="0" w:color="DDDDDD"/>
            </w:tcBorders>
            <w:shd w:val="clear" w:color="auto" w:fill="F9F9F9"/>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18"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22.12.2014</w:t>
            </w:r>
          </w:p>
        </w:tc>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Održana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veterinarske</w:t>
            </w:r>
            <w:proofErr w:type="spellEnd"/>
            <w:r w:rsidRPr="0057526D">
              <w:rPr>
                <w:rFonts w:ascii="Helvetica" w:eastAsia="Times New Roman" w:hAnsi="Helvetica" w:cs="Helvetica"/>
                <w:color w:val="555555"/>
                <w:sz w:val="20"/>
              </w:rPr>
              <w:t xml:space="preserve"> medicine, </w:t>
            </w:r>
            <w:proofErr w:type="spellStart"/>
            <w:r w:rsidRPr="0057526D">
              <w:rPr>
                <w:rFonts w:ascii="Helvetica" w:eastAsia="Times New Roman" w:hAnsi="Helvetica" w:cs="Helvetica"/>
                <w:color w:val="555555"/>
                <w:sz w:val="20"/>
              </w:rPr>
              <w:t>Stomatološkom</w:t>
            </w:r>
            <w:proofErr w:type="spellEnd"/>
            <w:r w:rsidRPr="0057526D">
              <w:rPr>
                <w:rFonts w:ascii="Helvetica" w:eastAsia="Times New Roman" w:hAnsi="Helvetica" w:cs="Helvetica"/>
                <w:color w:val="555555"/>
                <w:sz w:val="20"/>
              </w:rPr>
              <w:t xml:space="preserve"> i </w:t>
            </w:r>
            <w:proofErr w:type="spellStart"/>
            <w:r w:rsidRPr="0057526D">
              <w:rPr>
                <w:rFonts w:ascii="Helvetica" w:eastAsia="Times New Roman" w:hAnsi="Helvetica" w:cs="Helvetica"/>
                <w:color w:val="555555"/>
                <w:sz w:val="20"/>
              </w:rPr>
              <w:t>Medicinskom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9F9F9"/>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19"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18.12.2014</w:t>
            </w:r>
          </w:p>
        </w:tc>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info-</w:t>
            </w:r>
            <w:proofErr w:type="spellStart"/>
            <w:r w:rsidRPr="0057526D">
              <w:rPr>
                <w:rFonts w:ascii="Helvetica" w:eastAsia="Times New Roman" w:hAnsi="Helvetica" w:cs="Helvetica"/>
                <w:color w:val="555555"/>
                <w:sz w:val="20"/>
              </w:rPr>
              <w:t>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Medicinskom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9F9F9"/>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20"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18.12.2014</w:t>
            </w:r>
          </w:p>
        </w:tc>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color w:val="555555"/>
                <w:sz w:val="20"/>
              </w:rPr>
              <w:t xml:space="preserve">Promo </w:t>
            </w:r>
            <w:proofErr w:type="spellStart"/>
            <w:r w:rsidRPr="0057526D">
              <w:rPr>
                <w:rFonts w:ascii="Helvetica" w:eastAsia="Times New Roman" w:hAnsi="Helvetica" w:cs="Helvetica"/>
                <w:color w:val="555555"/>
                <w:sz w:val="20"/>
              </w:rPr>
              <w:t>dan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Fizičkom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9F9F9"/>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21"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04.12.2014</w:t>
            </w:r>
          </w:p>
        </w:tc>
        <w:tc>
          <w:tcPr>
            <w:tcW w:w="0" w:type="auto"/>
            <w:tcBorders>
              <w:top w:val="single" w:sz="6" w:space="0" w:color="DDDDDD"/>
            </w:tcBorders>
            <w:shd w:val="clear" w:color="auto" w:fill="F9F9F9"/>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Održana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i </w:t>
            </w:r>
            <w:proofErr w:type="spellStart"/>
            <w:r w:rsidRPr="0057526D">
              <w:rPr>
                <w:rFonts w:ascii="Helvetica" w:eastAsia="Times New Roman" w:hAnsi="Helvetica" w:cs="Helvetica"/>
                <w:color w:val="555555"/>
                <w:sz w:val="20"/>
              </w:rPr>
              <w:t>prezentacija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Rudarsko-geološkom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9F9F9"/>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22" w:tgtFrame="_parent" w:history="1">
              <w:proofErr w:type="spellStart"/>
              <w:r w:rsidRPr="00A27E91">
                <w:rPr>
                  <w:rFonts w:ascii="Helvetica" w:eastAsia="Times New Roman" w:hAnsi="Helvetica" w:cs="Helvetica"/>
                  <w:color w:val="0070C0"/>
                  <w:sz w:val="20"/>
                  <w:u w:val="single"/>
                </w:rPr>
                <w:t>Detaljni</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03.12.2014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Održana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Saobraćajnom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23"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28.11.2014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političkih</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nauka</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24"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27.11.2014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Realizovana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Tehnološko-metalurškom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25"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26.11.2014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info-</w:t>
            </w:r>
            <w:proofErr w:type="spellStart"/>
            <w:r w:rsidRPr="0057526D">
              <w:rPr>
                <w:rFonts w:ascii="Helvetica" w:eastAsia="Times New Roman" w:hAnsi="Helvetica" w:cs="Helvetica"/>
                <w:color w:val="555555"/>
                <w:sz w:val="20"/>
              </w:rPr>
              <w:t>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Matematičkom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26"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14.11.2014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političkih</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nauka</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27"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A27E91" w:rsidRDefault="00A27E91">
            <w:pPr>
              <w:spacing w:after="180" w:line="180" w:lineRule="atLeast"/>
              <w:rPr>
                <w:rFonts w:ascii="Helvetica" w:hAnsi="Helvetica" w:cs="Helvetica"/>
                <w:color w:val="555555"/>
                <w:sz w:val="20"/>
                <w:szCs w:val="20"/>
              </w:rPr>
            </w:pPr>
            <w:r w:rsidRPr="00A27E91">
              <w:rPr>
                <w:rStyle w:val="customview1fielddatevalue"/>
                <w:rFonts w:ascii="Helvetica" w:hAnsi="Helvetica" w:cs="Helvetica"/>
                <w:b/>
                <w:bCs/>
                <w:color w:val="555555"/>
                <w:sz w:val="20"/>
                <w:szCs w:val="20"/>
              </w:rPr>
              <w:t>12.11.2014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A27E91" w:rsidRDefault="00A27E91">
            <w:pPr>
              <w:spacing w:after="180" w:line="180" w:lineRule="atLeast"/>
              <w:rPr>
                <w:rFonts w:ascii="Helvetica" w:hAnsi="Helvetica" w:cs="Helvetica"/>
                <w:color w:val="555555"/>
                <w:sz w:val="20"/>
                <w:szCs w:val="20"/>
              </w:rPr>
            </w:pPr>
            <w:proofErr w:type="spellStart"/>
            <w:r w:rsidRPr="00A27E91">
              <w:rPr>
                <w:rStyle w:val="customview1title"/>
                <w:rFonts w:ascii="Helvetica" w:hAnsi="Helvetica" w:cs="Helvetica"/>
                <w:color w:val="555555"/>
                <w:sz w:val="20"/>
                <w:szCs w:val="20"/>
              </w:rPr>
              <w:t>Počela</w:t>
            </w:r>
            <w:proofErr w:type="spellEnd"/>
            <w:r w:rsidRPr="00A27E91">
              <w:rPr>
                <w:rStyle w:val="customview1title"/>
                <w:rFonts w:ascii="Helvetica" w:hAnsi="Helvetica" w:cs="Helvetica"/>
                <w:color w:val="555555"/>
                <w:sz w:val="20"/>
                <w:szCs w:val="20"/>
              </w:rPr>
              <w:t xml:space="preserve"> </w:t>
            </w:r>
            <w:proofErr w:type="spellStart"/>
            <w:r w:rsidRPr="00A27E91">
              <w:rPr>
                <w:rStyle w:val="customview1title"/>
                <w:rFonts w:ascii="Helvetica" w:hAnsi="Helvetica" w:cs="Helvetica"/>
                <w:color w:val="555555"/>
                <w:sz w:val="20"/>
                <w:szCs w:val="20"/>
              </w:rPr>
              <w:t>trodnevna</w:t>
            </w:r>
            <w:proofErr w:type="spellEnd"/>
            <w:r w:rsidRPr="00A27E91">
              <w:rPr>
                <w:rStyle w:val="customview1title"/>
                <w:rFonts w:ascii="Helvetica" w:hAnsi="Helvetica" w:cs="Helvetica"/>
                <w:color w:val="555555"/>
                <w:sz w:val="20"/>
                <w:szCs w:val="20"/>
              </w:rPr>
              <w:t xml:space="preserve"> </w:t>
            </w:r>
            <w:proofErr w:type="spellStart"/>
            <w:r w:rsidRPr="00A27E91">
              <w:rPr>
                <w:rStyle w:val="customview1title"/>
                <w:rFonts w:ascii="Helvetica" w:hAnsi="Helvetica" w:cs="Helvetica"/>
                <w:color w:val="555555"/>
                <w:sz w:val="20"/>
                <w:szCs w:val="20"/>
              </w:rPr>
              <w:t>promocija</w:t>
            </w:r>
            <w:proofErr w:type="spellEnd"/>
            <w:r w:rsidRPr="00A27E91">
              <w:rPr>
                <w:rStyle w:val="customview1title"/>
                <w:rFonts w:ascii="Helvetica" w:hAnsi="Helvetica" w:cs="Helvetica"/>
                <w:color w:val="555555"/>
                <w:sz w:val="20"/>
                <w:szCs w:val="20"/>
              </w:rPr>
              <w:t xml:space="preserve"> </w:t>
            </w:r>
            <w:proofErr w:type="spellStart"/>
            <w:r w:rsidRPr="00A27E91">
              <w:rPr>
                <w:rStyle w:val="customview1title"/>
                <w:rFonts w:ascii="Helvetica" w:hAnsi="Helvetica" w:cs="Helvetica"/>
                <w:color w:val="555555"/>
                <w:sz w:val="20"/>
                <w:szCs w:val="20"/>
              </w:rPr>
              <w:t>Centra</w:t>
            </w:r>
            <w:proofErr w:type="spellEnd"/>
            <w:r w:rsidRPr="00A27E91">
              <w:rPr>
                <w:rStyle w:val="customview1title"/>
                <w:rFonts w:ascii="Helvetica" w:hAnsi="Helvetica" w:cs="Helvetica"/>
                <w:color w:val="555555"/>
                <w:sz w:val="20"/>
                <w:szCs w:val="20"/>
              </w:rPr>
              <w:t xml:space="preserve"> za razvoj karijere </w:t>
            </w:r>
            <w:proofErr w:type="spellStart"/>
            <w:r w:rsidRPr="00A27E91">
              <w:rPr>
                <w:rStyle w:val="customview1title"/>
                <w:rFonts w:ascii="Helvetica" w:hAnsi="Helvetica" w:cs="Helvetica"/>
                <w:color w:val="555555"/>
                <w:sz w:val="20"/>
                <w:szCs w:val="20"/>
              </w:rPr>
              <w:t>na</w:t>
            </w:r>
            <w:proofErr w:type="spellEnd"/>
            <w:r w:rsidRPr="00A27E91">
              <w:rPr>
                <w:rStyle w:val="customview1title"/>
                <w:rFonts w:ascii="Helvetica" w:hAnsi="Helvetica" w:cs="Helvetica"/>
                <w:color w:val="555555"/>
                <w:sz w:val="20"/>
                <w:szCs w:val="20"/>
              </w:rPr>
              <w:t xml:space="preserve"> </w:t>
            </w:r>
            <w:proofErr w:type="spellStart"/>
            <w:r w:rsidRPr="00A27E91">
              <w:rPr>
                <w:rStyle w:val="customview1title"/>
                <w:rFonts w:ascii="Helvetica" w:hAnsi="Helvetica" w:cs="Helvetica"/>
                <w:color w:val="555555"/>
                <w:sz w:val="20"/>
                <w:szCs w:val="20"/>
              </w:rPr>
              <w:t>Pravnom</w:t>
            </w:r>
            <w:proofErr w:type="spellEnd"/>
            <w:r w:rsidRPr="00A27E91">
              <w:rPr>
                <w:rStyle w:val="customview1title"/>
                <w:rFonts w:ascii="Helvetica" w:hAnsi="Helvetica" w:cs="Helvetica"/>
                <w:color w:val="555555"/>
                <w:sz w:val="20"/>
                <w:szCs w:val="20"/>
              </w:rPr>
              <w:t xml:space="preserve"> </w:t>
            </w:r>
            <w:proofErr w:type="spellStart"/>
            <w:r w:rsidRPr="00A27E91">
              <w:rPr>
                <w:rStyle w:val="customview1title"/>
                <w:rFonts w:ascii="Helvetica" w:hAnsi="Helvetica" w:cs="Helvetica"/>
                <w:color w:val="555555"/>
                <w:sz w:val="20"/>
                <w:szCs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A27E91" w:rsidRDefault="00A27E91">
            <w:pPr>
              <w:spacing w:line="180" w:lineRule="atLeast"/>
              <w:rPr>
                <w:rFonts w:ascii="Helvetica" w:hAnsi="Helvetica" w:cs="Helvetica"/>
                <w:color w:val="0070C0"/>
                <w:sz w:val="20"/>
                <w:szCs w:val="20"/>
                <w:u w:val="single"/>
              </w:rPr>
            </w:pPr>
            <w:hyperlink r:id="rId28" w:tgtFrame="_parent" w:history="1">
              <w:proofErr w:type="spellStart"/>
              <w:r w:rsidRPr="00A27E91">
                <w:rPr>
                  <w:rStyle w:val="Hyperlink"/>
                  <w:rFonts w:ascii="Helvetica" w:hAnsi="Helvetica" w:cs="Helvetica"/>
                  <w:color w:val="0070C0"/>
                  <w:sz w:val="20"/>
                  <w:szCs w:val="20"/>
                  <w:bdr w:val="single" w:sz="4" w:space="2" w:color="auto" w:frame="1"/>
                  <w:shd w:val="clear" w:color="auto" w:fill="FFFFFF"/>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31.10.2014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Organizovana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Farmaceutskom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29"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lastRenderedPageBreak/>
              <w:t>30.10.2014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Organizovana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Poljoprivrednom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30"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29.10.2014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Održana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prezentacija</w:t>
            </w:r>
            <w:proofErr w:type="spellEnd"/>
            <w:r w:rsidRPr="0057526D">
              <w:rPr>
                <w:rFonts w:ascii="Helvetica" w:eastAsia="Times New Roman" w:hAnsi="Helvetica" w:cs="Helvetica"/>
                <w:color w:val="555555"/>
                <w:sz w:val="20"/>
              </w:rPr>
              <w:t xml:space="preserve"> CzRK-a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Mašinskom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31"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28.10.2014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Organizovana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Hemijskom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32"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24.10.2014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FON-u</w:t>
            </w:r>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33"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24.10.2014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info-</w:t>
            </w:r>
            <w:proofErr w:type="spellStart"/>
            <w:r w:rsidRPr="0057526D">
              <w:rPr>
                <w:rFonts w:ascii="Helvetica" w:eastAsia="Times New Roman" w:hAnsi="Helvetica" w:cs="Helvetica"/>
                <w:color w:val="555555"/>
                <w:sz w:val="20"/>
              </w:rPr>
              <w:t>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Farmaceutskom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34"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24.10.2014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Održana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prezentacija</w:t>
            </w:r>
            <w:proofErr w:type="spellEnd"/>
            <w:r w:rsidRPr="0057526D">
              <w:rPr>
                <w:rFonts w:ascii="Helvetica" w:eastAsia="Times New Roman" w:hAnsi="Helvetica" w:cs="Helvetica"/>
                <w:color w:val="555555"/>
                <w:sz w:val="20"/>
              </w:rPr>
              <w:t xml:space="preserve"> CzRK-a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Arhitektonskom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35"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24.10.2014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Saobraćajnom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36"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24.10.2014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Rudarsko-geološkom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37"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24.10.2014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Tehnološko-metalurškom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38"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24.10.2014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Stomatološkom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39"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24.10.2014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bezbednosti</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40"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lastRenderedPageBreak/>
              <w:t>24.10.2014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r w:rsidRPr="0057526D">
              <w:rPr>
                <w:rFonts w:ascii="Helvetica" w:eastAsia="Times New Roman" w:hAnsi="Helvetica" w:cs="Helvetica"/>
                <w:color w:val="555555"/>
                <w:sz w:val="20"/>
              </w:rPr>
              <w:t xml:space="preserve"> za </w:t>
            </w:r>
            <w:proofErr w:type="spellStart"/>
            <w:r w:rsidRPr="0057526D">
              <w:rPr>
                <w:rFonts w:ascii="Helvetica" w:eastAsia="Times New Roman" w:hAnsi="Helvetica" w:cs="Helvetica"/>
                <w:color w:val="555555"/>
                <w:sz w:val="20"/>
              </w:rPr>
              <w:t>specijalnu</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edukaciju</w:t>
            </w:r>
            <w:proofErr w:type="spellEnd"/>
            <w:r w:rsidRPr="0057526D">
              <w:rPr>
                <w:rFonts w:ascii="Helvetica" w:eastAsia="Times New Roman" w:hAnsi="Helvetica" w:cs="Helvetica"/>
                <w:color w:val="555555"/>
                <w:sz w:val="20"/>
              </w:rPr>
              <w:t xml:space="preserve"> i </w:t>
            </w:r>
            <w:proofErr w:type="spellStart"/>
            <w:r w:rsidRPr="0057526D">
              <w:rPr>
                <w:rFonts w:ascii="Helvetica" w:eastAsia="Times New Roman" w:hAnsi="Helvetica" w:cs="Helvetica"/>
                <w:color w:val="555555"/>
                <w:sz w:val="20"/>
              </w:rPr>
              <w:t>rehabilitaciju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41"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23.10.2014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Info-</w:t>
            </w:r>
            <w:proofErr w:type="spellStart"/>
            <w:r w:rsidRPr="0057526D">
              <w:rPr>
                <w:rFonts w:ascii="Helvetica" w:eastAsia="Times New Roman" w:hAnsi="Helvetica" w:cs="Helvetica"/>
                <w:color w:val="555555"/>
                <w:sz w:val="20"/>
              </w:rPr>
              <w:t>punkt</w:t>
            </w:r>
            <w:proofErr w:type="spellEnd"/>
            <w:r w:rsidRPr="0057526D">
              <w:rPr>
                <w:rFonts w:ascii="Helvetica" w:eastAsia="Times New Roman" w:hAnsi="Helvetica" w:cs="Helvetica"/>
                <w:color w:val="555555"/>
                <w:sz w:val="20"/>
              </w:rPr>
              <w:t xml:space="preserve"> i </w:t>
            </w:r>
            <w:proofErr w:type="spellStart"/>
            <w:r w:rsidRPr="0057526D">
              <w:rPr>
                <w:rFonts w:ascii="Helvetica" w:eastAsia="Times New Roman" w:hAnsi="Helvetica" w:cs="Helvetica"/>
                <w:color w:val="555555"/>
                <w:sz w:val="20"/>
              </w:rPr>
              <w:t>organizovana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r w:rsidRPr="0057526D">
              <w:rPr>
                <w:rFonts w:ascii="Helvetica" w:eastAsia="Times New Roman" w:hAnsi="Helvetica" w:cs="Helvetica"/>
                <w:color w:val="555555"/>
                <w:sz w:val="20"/>
              </w:rPr>
              <w:t xml:space="preserve"> za </w:t>
            </w:r>
            <w:proofErr w:type="spellStart"/>
            <w:r w:rsidRPr="0057526D">
              <w:rPr>
                <w:rFonts w:ascii="Helvetica" w:eastAsia="Times New Roman" w:hAnsi="Helvetica" w:cs="Helvetica"/>
                <w:color w:val="555555"/>
                <w:sz w:val="20"/>
              </w:rPr>
              <w:t>fizičku</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hemiiju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42"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23.10.2014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info-</w:t>
            </w:r>
            <w:proofErr w:type="spellStart"/>
            <w:r w:rsidRPr="0057526D">
              <w:rPr>
                <w:rFonts w:ascii="Helvetica" w:eastAsia="Times New Roman" w:hAnsi="Helvetica" w:cs="Helvetica"/>
                <w:color w:val="555555"/>
                <w:sz w:val="20"/>
              </w:rPr>
              <w:t>punkt</w:t>
            </w:r>
            <w:proofErr w:type="spellEnd"/>
            <w:r w:rsidRPr="0057526D">
              <w:rPr>
                <w:rFonts w:ascii="Helvetica" w:eastAsia="Times New Roman" w:hAnsi="Helvetica" w:cs="Helvetica"/>
                <w:color w:val="555555"/>
                <w:sz w:val="20"/>
              </w:rPr>
              <w:t xml:space="preserve"> i </w:t>
            </w:r>
            <w:proofErr w:type="spellStart"/>
            <w:r w:rsidRPr="0057526D">
              <w:rPr>
                <w:rFonts w:ascii="Helvetica" w:eastAsia="Times New Roman" w:hAnsi="Helvetica" w:cs="Helvetica"/>
                <w:color w:val="555555"/>
                <w:sz w:val="20"/>
              </w:rPr>
              <w:t>organizovana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Univerzitetskog</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Ekonomskom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43"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22.10.2014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Info-</w:t>
            </w:r>
            <w:proofErr w:type="spellStart"/>
            <w:r w:rsidRPr="0057526D">
              <w:rPr>
                <w:rFonts w:ascii="Helvetica" w:eastAsia="Times New Roman" w:hAnsi="Helvetica" w:cs="Helvetica"/>
                <w:color w:val="555555"/>
                <w:sz w:val="20"/>
              </w:rPr>
              <w:t>punkt</w:t>
            </w:r>
            <w:proofErr w:type="spellEnd"/>
            <w:r w:rsidRPr="0057526D">
              <w:rPr>
                <w:rFonts w:ascii="Helvetica" w:eastAsia="Times New Roman" w:hAnsi="Helvetica" w:cs="Helvetica"/>
                <w:color w:val="555555"/>
                <w:sz w:val="20"/>
              </w:rPr>
              <w:t xml:space="preserve"> i </w:t>
            </w:r>
            <w:proofErr w:type="spellStart"/>
            <w:r w:rsidRPr="0057526D">
              <w:rPr>
                <w:rFonts w:ascii="Helvetica" w:eastAsia="Times New Roman" w:hAnsi="Helvetica" w:cs="Helvetica"/>
                <w:color w:val="555555"/>
                <w:sz w:val="20"/>
              </w:rPr>
              <w:t>organizovana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Geografskom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44"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22.10.2014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Elektrotehničkom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45"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rPr>
          <w:trHeight w:val="693"/>
        </w:trPr>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22.10.2014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Organizovana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Građevinskom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46"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21.10.2014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Održana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Biološkom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47"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b/>
                <w:bCs/>
                <w:color w:val="555555"/>
                <w:sz w:val="21"/>
                <w:szCs w:val="22"/>
              </w:rPr>
            </w:pPr>
            <w:r w:rsidRPr="0057526D">
              <w:rPr>
                <w:rFonts w:ascii="Helvetica" w:eastAsia="Times New Roman" w:hAnsi="Helvetica" w:cs="Helvetica"/>
                <w:b/>
                <w:bCs/>
                <w:color w:val="555555"/>
                <w:sz w:val="21"/>
              </w:rPr>
              <w:t>21.10.2014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2"/>
              </w:rPr>
            </w:pPr>
            <w:proofErr w:type="spellStart"/>
            <w:r w:rsidRPr="0057526D">
              <w:rPr>
                <w:rFonts w:ascii="Helvetica" w:eastAsia="Times New Roman" w:hAnsi="Helvetica" w:cs="Helvetica"/>
                <w:color w:val="555555"/>
                <w:sz w:val="20"/>
              </w:rPr>
              <w:t>Održana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Filološkom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2"/>
                <w:u w:val="single"/>
              </w:rPr>
            </w:pPr>
            <w:hyperlink r:id="rId48" w:tgtFrame="_parent" w:history="1">
              <w:proofErr w:type="spellStart"/>
              <w:r w:rsidRPr="00A27E91">
                <w:rPr>
                  <w:rStyle w:val="Hyperlink"/>
                  <w:rFonts w:ascii="Helvetica" w:eastAsia="Times New Roman" w:hAnsi="Helvetica" w:cs="Helvetica"/>
                  <w:color w:val="0070C0"/>
                  <w:sz w:val="20"/>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20.10.2014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after="270"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Info </w:t>
            </w:r>
            <w:proofErr w:type="spellStart"/>
            <w:r w:rsidRPr="0057526D">
              <w:rPr>
                <w:rFonts w:ascii="Helvetica" w:eastAsia="Times New Roman" w:hAnsi="Helvetica" w:cs="Helvetica"/>
                <w:color w:val="555555"/>
                <w:sz w:val="20"/>
              </w:rPr>
              <w:t>punkt</w:t>
            </w:r>
            <w:proofErr w:type="spellEnd"/>
            <w:r w:rsidRPr="0057526D">
              <w:rPr>
                <w:rFonts w:ascii="Helvetica" w:eastAsia="Times New Roman" w:hAnsi="Helvetica" w:cs="Helvetica"/>
                <w:color w:val="555555"/>
                <w:sz w:val="20"/>
              </w:rPr>
              <w:t xml:space="preserve"> i </w:t>
            </w:r>
            <w:proofErr w:type="spellStart"/>
            <w:r w:rsidRPr="0057526D">
              <w:rPr>
                <w:rFonts w:ascii="Helvetica" w:eastAsia="Times New Roman" w:hAnsi="Helvetica" w:cs="Helvetica"/>
                <w:color w:val="555555"/>
                <w:sz w:val="20"/>
              </w:rPr>
              <w:t>organizovana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promocija</w:t>
            </w:r>
            <w:proofErr w:type="spellEnd"/>
            <w:r w:rsidRPr="0057526D">
              <w:rPr>
                <w:rFonts w:ascii="Helvetica" w:eastAsia="Times New Roman" w:hAnsi="Helvetica" w:cs="Helvetica"/>
                <w:color w:val="555555"/>
                <w:sz w:val="20"/>
              </w:rPr>
              <w:t xml:space="preserve"> CzRK-a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Učiteljskom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49"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17.10.2014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Pravoslavnom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bogoslovskom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50"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17.10.2014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Pravnom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51"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17.10.2014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Građevinskom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52"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lastRenderedPageBreak/>
              <w:t>15.10.2014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Filološkom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53"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14.10.2014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veterinarske</w:t>
            </w:r>
            <w:proofErr w:type="spellEnd"/>
            <w:r w:rsidRPr="0057526D">
              <w:rPr>
                <w:rFonts w:ascii="Helvetica" w:eastAsia="Times New Roman" w:hAnsi="Helvetica" w:cs="Helvetica"/>
                <w:color w:val="555555"/>
                <w:sz w:val="20"/>
              </w:rPr>
              <w:t xml:space="preserve"> medicine</w:t>
            </w:r>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54"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14.10.2014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Poljoprivrednom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55"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14.10.2014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Biološkom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56"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13.10.2014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Hemijskom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57"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13.10.2014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Fizičkom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58"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13.10.2014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Arhitektonskom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59"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13.10.2014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Elektrotehničkom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60" w:tgtFrame="_parent" w:history="1">
              <w:proofErr w:type="spellStart"/>
              <w:r w:rsidRPr="00A27E91">
                <w:rPr>
                  <w:rFonts w:ascii="Helvetica" w:eastAsia="Times New Roman" w:hAnsi="Helvetica" w:cs="Helvetica"/>
                  <w:color w:val="0070C0"/>
                  <w:sz w:val="20"/>
                  <w:u w:val="single"/>
                </w:rPr>
                <w:t>Detaljnije</w:t>
              </w:r>
              <w:proofErr w:type="spellEnd"/>
            </w:hyperlink>
          </w:p>
        </w:tc>
      </w:tr>
      <w:tr w:rsidR="00A27E91" w:rsidRPr="0057526D" w:rsidTr="00A27E91">
        <w:tblPrEx>
          <w:shd w:val="clear" w:color="auto" w:fill="F5F5F5"/>
        </w:tblPrEx>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r w:rsidRPr="0057526D">
              <w:rPr>
                <w:rFonts w:ascii="Helvetica" w:eastAsia="Times New Roman" w:hAnsi="Helvetica" w:cs="Helvetica"/>
                <w:b/>
                <w:bCs/>
                <w:color w:val="555555"/>
                <w:sz w:val="21"/>
              </w:rPr>
              <w:t>09.10.2014</w:t>
            </w:r>
          </w:p>
        </w:tc>
        <w:tc>
          <w:tcPr>
            <w:tcW w:w="0" w:type="auto"/>
            <w:tcBorders>
              <w:top w:val="single" w:sz="6" w:space="0" w:color="DDDDDD"/>
            </w:tcBorders>
            <w:shd w:val="clear" w:color="auto" w:fill="F5F5F5"/>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555555"/>
                <w:sz w:val="20"/>
                <w:szCs w:val="20"/>
              </w:rPr>
            </w:pPr>
            <w:proofErr w:type="spellStart"/>
            <w:r w:rsidRPr="0057526D">
              <w:rPr>
                <w:rFonts w:ascii="Helvetica" w:eastAsia="Times New Roman" w:hAnsi="Helvetica" w:cs="Helvetica"/>
                <w:color w:val="555555"/>
                <w:sz w:val="20"/>
              </w:rPr>
              <w:t>Postavljen</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infopunkt</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Centra</w:t>
            </w:r>
            <w:proofErr w:type="spellEnd"/>
            <w:r w:rsidRPr="0057526D">
              <w:rPr>
                <w:rFonts w:ascii="Helvetica" w:eastAsia="Times New Roman" w:hAnsi="Helvetica" w:cs="Helvetica"/>
                <w:color w:val="555555"/>
                <w:sz w:val="20"/>
              </w:rPr>
              <w:t xml:space="preserve"> za razvoj karijere i savetovanje studenata </w:t>
            </w:r>
            <w:proofErr w:type="spellStart"/>
            <w:r w:rsidRPr="0057526D">
              <w:rPr>
                <w:rFonts w:ascii="Helvetica" w:eastAsia="Times New Roman" w:hAnsi="Helvetica" w:cs="Helvetica"/>
                <w:color w:val="555555"/>
                <w:sz w:val="20"/>
              </w:rPr>
              <w:t>na</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Mašinskom</w:t>
            </w:r>
            <w:proofErr w:type="spellEnd"/>
            <w:r w:rsidRPr="0057526D">
              <w:rPr>
                <w:rFonts w:ascii="Helvetica" w:eastAsia="Times New Roman" w:hAnsi="Helvetica" w:cs="Helvetica"/>
                <w:color w:val="555555"/>
                <w:sz w:val="20"/>
              </w:rPr>
              <w:t xml:space="preserve"> </w:t>
            </w:r>
            <w:proofErr w:type="spellStart"/>
            <w:r w:rsidRPr="0057526D">
              <w:rPr>
                <w:rFonts w:ascii="Helvetica" w:eastAsia="Times New Roman" w:hAnsi="Helvetica" w:cs="Helvetica"/>
                <w:color w:val="555555"/>
                <w:sz w:val="20"/>
              </w:rPr>
              <w:t>fakultetu</w:t>
            </w:r>
            <w:proofErr w:type="spellEnd"/>
          </w:p>
        </w:tc>
        <w:tc>
          <w:tcPr>
            <w:tcW w:w="0" w:type="auto"/>
            <w:tcBorders>
              <w:top w:val="single" w:sz="6" w:space="0" w:color="DDDDDD"/>
            </w:tcBorders>
            <w:shd w:val="clear" w:color="auto" w:fill="F5F5F5"/>
            <w:noWrap/>
            <w:tcMar>
              <w:top w:w="120" w:type="dxa"/>
              <w:left w:w="120" w:type="dxa"/>
              <w:bottom w:w="120" w:type="dxa"/>
              <w:right w:w="120" w:type="dxa"/>
            </w:tcMar>
            <w:hideMark/>
          </w:tcPr>
          <w:p w:rsidR="00A27E91" w:rsidRPr="0057526D" w:rsidRDefault="00A27E91" w:rsidP="00866210">
            <w:pPr>
              <w:spacing w:line="270" w:lineRule="atLeast"/>
              <w:rPr>
                <w:rFonts w:ascii="Helvetica" w:eastAsia="Times New Roman" w:hAnsi="Helvetica" w:cs="Helvetica"/>
                <w:color w:val="0070C0"/>
                <w:sz w:val="20"/>
                <w:szCs w:val="20"/>
                <w:u w:val="single"/>
              </w:rPr>
            </w:pPr>
            <w:hyperlink r:id="rId61" w:tgtFrame="_parent" w:history="1">
              <w:proofErr w:type="spellStart"/>
              <w:r w:rsidRPr="00A27E91">
                <w:rPr>
                  <w:rFonts w:ascii="Helvetica" w:eastAsia="Times New Roman" w:hAnsi="Helvetica" w:cs="Helvetica"/>
                  <w:color w:val="0070C0"/>
                  <w:sz w:val="20"/>
                  <w:u w:val="single"/>
                </w:rPr>
                <w:t>Detaljnije</w:t>
              </w:r>
              <w:proofErr w:type="spellEnd"/>
            </w:hyperlink>
          </w:p>
        </w:tc>
      </w:tr>
    </w:tbl>
    <w:p w:rsidR="00A27E91" w:rsidRDefault="00A27E91" w:rsidP="00A27E91"/>
    <w:p w:rsidR="00A27E91" w:rsidRDefault="00A27E91" w:rsidP="00A27E91"/>
    <w:p w:rsidR="00D413C3" w:rsidRDefault="00D413C3" w:rsidP="00D413C3">
      <w:pPr>
        <w:tabs>
          <w:tab w:val="left" w:pos="1275"/>
        </w:tabs>
        <w:spacing w:after="120"/>
        <w:rPr>
          <w:noProof/>
        </w:rPr>
      </w:pPr>
    </w:p>
    <w:p w:rsidR="00D413C3" w:rsidRDefault="00D413C3" w:rsidP="00D413C3">
      <w:pPr>
        <w:tabs>
          <w:tab w:val="left" w:pos="1275"/>
        </w:tabs>
        <w:spacing w:after="120"/>
        <w:rPr>
          <w:noProof/>
        </w:rPr>
      </w:pPr>
    </w:p>
    <w:p w:rsidR="00505D72" w:rsidRPr="00BC340A" w:rsidRDefault="00505D72" w:rsidP="00355D84">
      <w:pPr>
        <w:tabs>
          <w:tab w:val="left" w:pos="1275"/>
        </w:tabs>
        <w:spacing w:after="120"/>
        <w:jc w:val="right"/>
        <w:rPr>
          <w:noProof/>
        </w:rPr>
      </w:pPr>
      <w:r w:rsidRPr="00BC340A">
        <w:rPr>
          <w:noProof/>
        </w:rPr>
        <w:t>Izveštaj sačinila:</w:t>
      </w:r>
    </w:p>
    <w:p w:rsidR="00505D72" w:rsidRPr="00BC340A" w:rsidRDefault="00FB79FA" w:rsidP="00355D84">
      <w:pPr>
        <w:tabs>
          <w:tab w:val="left" w:pos="1275"/>
        </w:tabs>
        <w:spacing w:after="120"/>
        <w:jc w:val="right"/>
        <w:rPr>
          <w:noProof/>
        </w:rPr>
      </w:pPr>
      <w:r>
        <w:rPr>
          <w:noProof/>
        </w:rPr>
        <w:t>Marija Jovanović</w:t>
      </w:r>
      <w:r w:rsidR="00505D72" w:rsidRPr="00BC340A">
        <w:rPr>
          <w:noProof/>
        </w:rPr>
        <w:t xml:space="preserve"> </w:t>
      </w:r>
    </w:p>
    <w:p w:rsidR="00FB79FA" w:rsidRDefault="00FB79FA" w:rsidP="00355D84">
      <w:pPr>
        <w:spacing w:after="120"/>
        <w:jc w:val="right"/>
        <w:rPr>
          <w:noProof/>
        </w:rPr>
      </w:pPr>
      <w:r>
        <w:rPr>
          <w:noProof/>
        </w:rPr>
        <w:t xml:space="preserve">Koordinator programa saradnje sa poslodavcima i promotivnih aktivnosti </w:t>
      </w:r>
    </w:p>
    <w:p w:rsidR="00112B5E" w:rsidRPr="00505D72" w:rsidRDefault="00FB79FA" w:rsidP="00355D84">
      <w:pPr>
        <w:spacing w:after="120"/>
        <w:jc w:val="right"/>
      </w:pPr>
      <w:r>
        <w:rPr>
          <w:noProof/>
        </w:rPr>
        <w:t xml:space="preserve">Centar za </w:t>
      </w:r>
      <w:r w:rsidR="00505D72" w:rsidRPr="00BC340A">
        <w:rPr>
          <w:noProof/>
        </w:rPr>
        <w:t>razvoj k</w:t>
      </w:r>
      <w:r w:rsidR="00B17D50">
        <w:rPr>
          <w:noProof/>
        </w:rPr>
        <w:t>arijere i savetovanje studenata</w:t>
      </w:r>
    </w:p>
    <w:sectPr w:rsidR="00112B5E" w:rsidRPr="00505D72" w:rsidSect="00776470">
      <w:headerReference w:type="default" r:id="rId62"/>
      <w:pgSz w:w="12240" w:h="15840"/>
      <w:pgMar w:top="2880" w:right="1530" w:bottom="1440" w:left="16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CA5" w:rsidRDefault="004C3CA5" w:rsidP="00F27622">
      <w:pPr>
        <w:spacing w:line="240" w:lineRule="auto"/>
      </w:pPr>
      <w:r>
        <w:separator/>
      </w:r>
    </w:p>
  </w:endnote>
  <w:endnote w:type="continuationSeparator" w:id="1">
    <w:p w:rsidR="004C3CA5" w:rsidRDefault="004C3CA5" w:rsidP="00F276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CA5" w:rsidRDefault="004C3CA5" w:rsidP="00F27622">
      <w:pPr>
        <w:spacing w:line="240" w:lineRule="auto"/>
      </w:pPr>
      <w:r>
        <w:separator/>
      </w:r>
    </w:p>
  </w:footnote>
  <w:footnote w:type="continuationSeparator" w:id="1">
    <w:p w:rsidR="004C3CA5" w:rsidRDefault="004C3CA5" w:rsidP="00F276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A5" w:rsidRDefault="004C3CA5">
    <w:pPr>
      <w:pStyle w:val="Header"/>
    </w:pPr>
    <w:r>
      <w:rPr>
        <w:noProof/>
      </w:rPr>
      <w:drawing>
        <wp:anchor distT="0" distB="0" distL="114300" distR="114300" simplePos="0" relativeHeight="251658240" behindDoc="1" locked="0" layoutInCell="1" allowOverlap="1">
          <wp:simplePos x="0" y="0"/>
          <wp:positionH relativeFrom="column">
            <wp:posOffset>3642360</wp:posOffset>
          </wp:positionH>
          <wp:positionV relativeFrom="paragraph">
            <wp:posOffset>-190500</wp:posOffset>
          </wp:positionV>
          <wp:extent cx="1542415" cy="1438275"/>
          <wp:effectExtent l="19050" t="0" r="635" b="0"/>
          <wp:wrapTight wrapText="bothSides">
            <wp:wrapPolygon edited="0">
              <wp:start x="-267" y="0"/>
              <wp:lineTo x="-267" y="21457"/>
              <wp:lineTo x="21609" y="21457"/>
              <wp:lineTo x="21609" y="0"/>
              <wp:lineTo x="-267" y="0"/>
            </wp:wrapPolygon>
          </wp:wrapTight>
          <wp:docPr id="162" name="Picture 117" descr="careers_tempus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_tempus_logos.jpg"/>
                  <pic:cNvPicPr/>
                </pic:nvPicPr>
                <pic:blipFill>
                  <a:blip r:embed="rId1"/>
                  <a:srcRect l="16667" r="11828"/>
                  <a:stretch>
                    <a:fillRect/>
                  </a:stretch>
                </pic:blipFill>
                <pic:spPr>
                  <a:xfrm>
                    <a:off x="0" y="0"/>
                    <a:ext cx="1542415" cy="1438275"/>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-186690</wp:posOffset>
          </wp:positionH>
          <wp:positionV relativeFrom="paragraph">
            <wp:posOffset>824865</wp:posOffset>
          </wp:positionV>
          <wp:extent cx="3876675" cy="422275"/>
          <wp:effectExtent l="0" t="0" r="9525" b="0"/>
          <wp:wrapTight wrapText="bothSides">
            <wp:wrapPolygon edited="0">
              <wp:start x="106" y="2923"/>
              <wp:lineTo x="212" y="18514"/>
              <wp:lineTo x="21441" y="18514"/>
              <wp:lineTo x="21441" y="18514"/>
              <wp:lineTo x="21653" y="11693"/>
              <wp:lineTo x="20698" y="9744"/>
              <wp:lineTo x="15497" y="2923"/>
              <wp:lineTo x="106" y="2923"/>
            </wp:wrapPolygon>
          </wp:wrapTight>
          <wp:docPr id="163" name="Picture 119" descr="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iv.png"/>
                  <pic:cNvPicPr/>
                </pic:nvPicPr>
                <pic:blipFill>
                  <a:blip r:embed="rId2"/>
                  <a:stretch>
                    <a:fillRect/>
                  </a:stretch>
                </pic:blipFill>
                <pic:spPr>
                  <a:xfrm>
                    <a:off x="0" y="0"/>
                    <a:ext cx="3876675" cy="42227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-253365</wp:posOffset>
          </wp:positionH>
          <wp:positionV relativeFrom="paragraph">
            <wp:posOffset>-142875</wp:posOffset>
          </wp:positionV>
          <wp:extent cx="2181225" cy="885825"/>
          <wp:effectExtent l="0" t="0" r="9525" b="0"/>
          <wp:wrapTight wrapText="bothSides">
            <wp:wrapPolygon edited="0">
              <wp:start x="2641" y="1858"/>
              <wp:lineTo x="1886" y="2787"/>
              <wp:lineTo x="1509" y="16723"/>
              <wp:lineTo x="0" y="18116"/>
              <wp:lineTo x="0" y="19974"/>
              <wp:lineTo x="1509" y="19974"/>
              <wp:lineTo x="4905" y="19974"/>
              <wp:lineTo x="21317" y="19974"/>
              <wp:lineTo x="21694" y="18116"/>
              <wp:lineTo x="20374" y="15329"/>
              <wp:lineTo x="19997" y="12542"/>
              <wp:lineTo x="19053" y="9290"/>
              <wp:lineTo x="19997" y="8826"/>
              <wp:lineTo x="19997" y="2787"/>
              <wp:lineTo x="19242" y="1858"/>
              <wp:lineTo x="2641" y="1858"/>
            </wp:wrapPolygon>
          </wp:wrapTight>
          <wp:docPr id="164" name="Picture 118" descr="Care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png"/>
                  <pic:cNvPicPr/>
                </pic:nvPicPr>
                <pic:blipFill>
                  <a:blip r:embed="rId3"/>
                  <a:stretch>
                    <a:fillRect/>
                  </a:stretch>
                </pic:blipFill>
                <pic:spPr>
                  <a:xfrm>
                    <a:off x="0" y="0"/>
                    <a:ext cx="2181225" cy="8858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D6A40"/>
    <w:multiLevelType w:val="hybridMultilevel"/>
    <w:tmpl w:val="EADA5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9D21CF"/>
    <w:multiLevelType w:val="hybridMultilevel"/>
    <w:tmpl w:val="37BC72CA"/>
    <w:lvl w:ilvl="0" w:tplc="78AE3C7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F3BC6"/>
    <w:multiLevelType w:val="hybridMultilevel"/>
    <w:tmpl w:val="E044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C4E66"/>
    <w:multiLevelType w:val="hybridMultilevel"/>
    <w:tmpl w:val="50F05AE0"/>
    <w:lvl w:ilvl="0" w:tplc="78AE3C7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8F7866"/>
    <w:multiLevelType w:val="hybridMultilevel"/>
    <w:tmpl w:val="5E0E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efaultTabStop w:val="720"/>
  <w:characterSpacingControl w:val="doNotCompress"/>
  <w:hdrShapeDefaults>
    <o:shapedefaults v:ext="edit" spidmax="8193"/>
  </w:hdrShapeDefaults>
  <w:footnotePr>
    <w:footnote w:id="0"/>
    <w:footnote w:id="1"/>
  </w:footnotePr>
  <w:endnotePr>
    <w:endnote w:id="0"/>
    <w:endnote w:id="1"/>
  </w:endnotePr>
  <w:compat/>
  <w:rsids>
    <w:rsidRoot w:val="00C66DDA"/>
    <w:rsid w:val="000069F2"/>
    <w:rsid w:val="00016A15"/>
    <w:rsid w:val="00061A09"/>
    <w:rsid w:val="00093F6B"/>
    <w:rsid w:val="000A1FF6"/>
    <w:rsid w:val="000E556E"/>
    <w:rsid w:val="000F33A0"/>
    <w:rsid w:val="00100363"/>
    <w:rsid w:val="00112B5E"/>
    <w:rsid w:val="00122A38"/>
    <w:rsid w:val="00176742"/>
    <w:rsid w:val="00191B82"/>
    <w:rsid w:val="001E31B1"/>
    <w:rsid w:val="001F3964"/>
    <w:rsid w:val="00214D91"/>
    <w:rsid w:val="00243C45"/>
    <w:rsid w:val="0025709F"/>
    <w:rsid w:val="002A2343"/>
    <w:rsid w:val="002C284B"/>
    <w:rsid w:val="002E0C87"/>
    <w:rsid w:val="00317805"/>
    <w:rsid w:val="0033212D"/>
    <w:rsid w:val="00340A50"/>
    <w:rsid w:val="00355D84"/>
    <w:rsid w:val="00367141"/>
    <w:rsid w:val="0038489C"/>
    <w:rsid w:val="003936EB"/>
    <w:rsid w:val="003961D8"/>
    <w:rsid w:val="00397374"/>
    <w:rsid w:val="003C3586"/>
    <w:rsid w:val="003D6B3D"/>
    <w:rsid w:val="004A5E61"/>
    <w:rsid w:val="004C3CA5"/>
    <w:rsid w:val="00505D72"/>
    <w:rsid w:val="00540718"/>
    <w:rsid w:val="0057617B"/>
    <w:rsid w:val="005930A6"/>
    <w:rsid w:val="00611E63"/>
    <w:rsid w:val="006122B5"/>
    <w:rsid w:val="00617B21"/>
    <w:rsid w:val="006A2F15"/>
    <w:rsid w:val="006F6EE4"/>
    <w:rsid w:val="00720988"/>
    <w:rsid w:val="0076489B"/>
    <w:rsid w:val="00774F99"/>
    <w:rsid w:val="00776470"/>
    <w:rsid w:val="007F46BB"/>
    <w:rsid w:val="007F65FC"/>
    <w:rsid w:val="00832884"/>
    <w:rsid w:val="0084217F"/>
    <w:rsid w:val="008645E1"/>
    <w:rsid w:val="00877202"/>
    <w:rsid w:val="008B14EC"/>
    <w:rsid w:val="008C2D7A"/>
    <w:rsid w:val="00957F18"/>
    <w:rsid w:val="0096062B"/>
    <w:rsid w:val="00963DF7"/>
    <w:rsid w:val="00964025"/>
    <w:rsid w:val="0096406D"/>
    <w:rsid w:val="009A7D61"/>
    <w:rsid w:val="009D48D0"/>
    <w:rsid w:val="00A27E91"/>
    <w:rsid w:val="00A57D0B"/>
    <w:rsid w:val="00A93220"/>
    <w:rsid w:val="00B17D50"/>
    <w:rsid w:val="00B2771F"/>
    <w:rsid w:val="00BC08F6"/>
    <w:rsid w:val="00BD3495"/>
    <w:rsid w:val="00BD37BD"/>
    <w:rsid w:val="00C66DDA"/>
    <w:rsid w:val="00C94C03"/>
    <w:rsid w:val="00CE50B8"/>
    <w:rsid w:val="00D0611A"/>
    <w:rsid w:val="00D2161A"/>
    <w:rsid w:val="00D413C3"/>
    <w:rsid w:val="00EB7471"/>
    <w:rsid w:val="00ED1B97"/>
    <w:rsid w:val="00F27622"/>
    <w:rsid w:val="00F74937"/>
    <w:rsid w:val="00FB79FA"/>
    <w:rsid w:val="00FC7DDE"/>
    <w:rsid w:val="00FC7F67"/>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4" w:unhideWhenUsed="0"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semiHidden="0" w:uiPriority="2" w:unhideWhenUsed="0" w:qFormat="1"/>
    <w:lsdException w:name="Emphasis" w:semiHidden="0" w:uiPriority="2" w:unhideWhenUsed="0" w:qFormat="1"/>
    <w:lsdException w:name="Table Grid" w:semiHidden="0" w:uiPriority="0" w:unhideWhenUsed="0" w:qFormat="1"/>
    <w:lsdException w:name="Placeholder Text"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42"/>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176742"/>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176742"/>
    <w:rPr>
      <w:rFonts w:eastAsiaTheme="minorEastAsia"/>
      <w:color w:val="000000" w:themeColor="text1" w:themeShade="84"/>
      <w:sz w:val="28"/>
      <w:szCs w:val="28"/>
    </w:rPr>
  </w:style>
  <w:style w:type="table" w:styleId="TableGrid">
    <w:name w:val="Table Grid"/>
    <w:basedOn w:val="TableNormal"/>
    <w:unhideWhenUsed/>
    <w:qFormat/>
    <w:rsid w:val="00176742"/>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176742"/>
  </w:style>
  <w:style w:type="paragraph" w:styleId="BalloonText">
    <w:name w:val="Balloon Text"/>
    <w:basedOn w:val="Normal"/>
    <w:link w:val="BalloonTextChar"/>
    <w:uiPriority w:val="99"/>
    <w:semiHidden/>
    <w:unhideWhenUsed/>
    <w:rsid w:val="00176742"/>
    <w:rPr>
      <w:rFonts w:ascii="Tahoma" w:hAnsi="Tahoma" w:cs="Tahoma"/>
      <w:sz w:val="16"/>
      <w:szCs w:val="16"/>
    </w:rPr>
  </w:style>
  <w:style w:type="character" w:customStyle="1" w:styleId="BalloonTextChar">
    <w:name w:val="Balloon Text Char"/>
    <w:basedOn w:val="DefaultParagraphFont"/>
    <w:link w:val="BalloonText"/>
    <w:uiPriority w:val="99"/>
    <w:semiHidden/>
    <w:rsid w:val="00176742"/>
    <w:rPr>
      <w:rFonts w:ascii="Tahoma" w:hAnsi="Tahoma" w:cs="Tahoma"/>
      <w:sz w:val="16"/>
      <w:szCs w:val="16"/>
    </w:rPr>
  </w:style>
  <w:style w:type="paragraph" w:customStyle="1" w:styleId="StreetAddress">
    <w:name w:val="Street Address"/>
    <w:basedOn w:val="Normal"/>
    <w:qFormat/>
    <w:rsid w:val="00176742"/>
    <w:rPr>
      <w:color w:val="C0504D" w:themeColor="accent2"/>
    </w:rPr>
  </w:style>
  <w:style w:type="paragraph" w:styleId="Signature">
    <w:name w:val="Signature"/>
    <w:basedOn w:val="Normal"/>
    <w:link w:val="SignatureChar"/>
    <w:uiPriority w:val="99"/>
    <w:unhideWhenUsed/>
    <w:rsid w:val="00176742"/>
    <w:pPr>
      <w:spacing w:line="240" w:lineRule="auto"/>
      <w:ind w:left="4320"/>
    </w:pPr>
  </w:style>
  <w:style w:type="character" w:customStyle="1" w:styleId="SignatureChar">
    <w:name w:val="Signature Char"/>
    <w:basedOn w:val="DefaultParagraphFont"/>
    <w:link w:val="Signature"/>
    <w:uiPriority w:val="99"/>
    <w:rsid w:val="00176742"/>
    <w:rPr>
      <w:sz w:val="24"/>
      <w:szCs w:val="24"/>
    </w:rPr>
  </w:style>
  <w:style w:type="paragraph" w:styleId="Closing">
    <w:name w:val="Closing"/>
    <w:basedOn w:val="Normal"/>
    <w:link w:val="ClosingChar"/>
    <w:uiPriority w:val="99"/>
    <w:semiHidden/>
    <w:unhideWhenUsed/>
    <w:rsid w:val="00176742"/>
    <w:pPr>
      <w:spacing w:line="240" w:lineRule="auto"/>
      <w:ind w:left="4320"/>
    </w:pPr>
  </w:style>
  <w:style w:type="character" w:customStyle="1" w:styleId="ClosingChar">
    <w:name w:val="Closing Char"/>
    <w:basedOn w:val="DefaultParagraphFont"/>
    <w:link w:val="Closing"/>
    <w:uiPriority w:val="99"/>
    <w:semiHidden/>
    <w:rsid w:val="00176742"/>
    <w:rPr>
      <w:sz w:val="24"/>
      <w:szCs w:val="24"/>
    </w:rPr>
  </w:style>
  <w:style w:type="character" w:styleId="Emphasis">
    <w:name w:val="Emphasis"/>
    <w:basedOn w:val="DefaultParagraphFont"/>
    <w:uiPriority w:val="2"/>
    <w:qFormat/>
    <w:rsid w:val="00176742"/>
    <w:rPr>
      <w:i/>
      <w:iCs/>
    </w:rPr>
  </w:style>
  <w:style w:type="paragraph" w:customStyle="1" w:styleId="Signature2">
    <w:name w:val="Signature 2"/>
    <w:basedOn w:val="Normal"/>
    <w:qFormat/>
    <w:rsid w:val="00176742"/>
    <w:pPr>
      <w:spacing w:before="720" w:after="480"/>
    </w:pPr>
    <w:rPr>
      <w:rFonts w:eastAsia="Times New Roman" w:cstheme="minorHAnsi"/>
      <w:sz w:val="22"/>
      <w:szCs w:val="22"/>
    </w:rPr>
  </w:style>
  <w:style w:type="paragraph" w:customStyle="1" w:styleId="Salutation2">
    <w:name w:val="Salutation 2"/>
    <w:basedOn w:val="Normal"/>
    <w:qFormat/>
    <w:rsid w:val="00176742"/>
    <w:pPr>
      <w:spacing w:before="240" w:after="240"/>
    </w:pPr>
    <w:rPr>
      <w:rFonts w:asciiTheme="majorHAnsi" w:hAnsiTheme="majorHAnsi"/>
    </w:rPr>
  </w:style>
  <w:style w:type="paragraph" w:customStyle="1" w:styleId="CCBCC">
    <w:name w:val="CC/BCC"/>
    <w:basedOn w:val="Normal"/>
    <w:qFormat/>
    <w:rsid w:val="00176742"/>
    <w:rPr>
      <w:color w:val="8C8C8C" w:themeColor="background1" w:themeShade="8C"/>
    </w:rPr>
  </w:style>
  <w:style w:type="character" w:customStyle="1" w:styleId="moduleheaders">
    <w:name w:val="module_headers"/>
    <w:basedOn w:val="DefaultParagraphFont"/>
    <w:rsid w:val="00C66DDA"/>
  </w:style>
  <w:style w:type="paragraph" w:styleId="NormalWeb">
    <w:name w:val="Normal (Web)"/>
    <w:basedOn w:val="Normal"/>
    <w:uiPriority w:val="99"/>
    <w:unhideWhenUsed/>
    <w:rsid w:val="00C66DDA"/>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66DDA"/>
    <w:rPr>
      <w:color w:val="0000FF" w:themeColor="hyperlink"/>
      <w:u w:val="single"/>
    </w:rPr>
  </w:style>
  <w:style w:type="paragraph" w:styleId="Header">
    <w:name w:val="header"/>
    <w:basedOn w:val="Normal"/>
    <w:link w:val="HeaderChar"/>
    <w:uiPriority w:val="99"/>
    <w:unhideWhenUsed/>
    <w:rsid w:val="00F27622"/>
    <w:pPr>
      <w:tabs>
        <w:tab w:val="center" w:pos="4702"/>
        <w:tab w:val="right" w:pos="9405"/>
      </w:tabs>
      <w:spacing w:line="240" w:lineRule="auto"/>
    </w:pPr>
  </w:style>
  <w:style w:type="character" w:customStyle="1" w:styleId="HeaderChar">
    <w:name w:val="Header Char"/>
    <w:basedOn w:val="DefaultParagraphFont"/>
    <w:link w:val="Header"/>
    <w:uiPriority w:val="99"/>
    <w:rsid w:val="00F27622"/>
    <w:rPr>
      <w:sz w:val="24"/>
      <w:szCs w:val="24"/>
    </w:rPr>
  </w:style>
  <w:style w:type="paragraph" w:styleId="Footer">
    <w:name w:val="footer"/>
    <w:basedOn w:val="Normal"/>
    <w:link w:val="FooterChar"/>
    <w:uiPriority w:val="99"/>
    <w:semiHidden/>
    <w:unhideWhenUsed/>
    <w:rsid w:val="00F27622"/>
    <w:pPr>
      <w:tabs>
        <w:tab w:val="center" w:pos="4702"/>
        <w:tab w:val="right" w:pos="9405"/>
      </w:tabs>
      <w:spacing w:line="240" w:lineRule="auto"/>
    </w:pPr>
  </w:style>
  <w:style w:type="character" w:customStyle="1" w:styleId="FooterChar">
    <w:name w:val="Footer Char"/>
    <w:basedOn w:val="DefaultParagraphFont"/>
    <w:link w:val="Footer"/>
    <w:uiPriority w:val="99"/>
    <w:semiHidden/>
    <w:rsid w:val="00F27622"/>
    <w:rPr>
      <w:sz w:val="24"/>
      <w:szCs w:val="24"/>
    </w:rPr>
  </w:style>
  <w:style w:type="paragraph" w:styleId="ListParagraph">
    <w:name w:val="List Paragraph"/>
    <w:basedOn w:val="Normal"/>
    <w:uiPriority w:val="99"/>
    <w:unhideWhenUsed/>
    <w:qFormat/>
    <w:rsid w:val="00774F99"/>
    <w:pPr>
      <w:ind w:left="720"/>
      <w:contextualSpacing/>
    </w:pPr>
  </w:style>
  <w:style w:type="table" w:styleId="LightGrid-Accent5">
    <w:name w:val="Light Grid Accent 5"/>
    <w:basedOn w:val="TableNormal"/>
    <w:uiPriority w:val="62"/>
    <w:rsid w:val="00FB79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customview1fielddatevalue">
    <w:name w:val="customview1_field_date_value"/>
    <w:basedOn w:val="DefaultParagraphFont"/>
    <w:rsid w:val="00A27E91"/>
  </w:style>
  <w:style w:type="character" w:customStyle="1" w:styleId="customview1title">
    <w:name w:val="customview1_title"/>
    <w:basedOn w:val="DefaultParagraphFont"/>
    <w:rsid w:val="00A27E91"/>
  </w:style>
  <w:style w:type="character" w:customStyle="1" w:styleId="customview1view">
    <w:name w:val="customview1_view"/>
    <w:basedOn w:val="DefaultParagraphFont"/>
    <w:rsid w:val="00A27E91"/>
  </w:style>
</w:styles>
</file>

<file path=word/webSettings.xml><?xml version="1.0" encoding="utf-8"?>
<w:webSettings xmlns:r="http://schemas.openxmlformats.org/officeDocument/2006/relationships" xmlns:w="http://schemas.openxmlformats.org/wordprocessingml/2006/main">
  <w:divs>
    <w:div w:id="360231">
      <w:bodyDiv w:val="1"/>
      <w:marLeft w:val="0"/>
      <w:marRight w:val="0"/>
      <w:marTop w:val="0"/>
      <w:marBottom w:val="0"/>
      <w:divBdr>
        <w:top w:val="none" w:sz="0" w:space="0" w:color="auto"/>
        <w:left w:val="none" w:sz="0" w:space="0" w:color="auto"/>
        <w:bottom w:val="none" w:sz="0" w:space="0" w:color="auto"/>
        <w:right w:val="none" w:sz="0" w:space="0" w:color="auto"/>
      </w:divBdr>
      <w:divsChild>
        <w:div w:id="1211307450">
          <w:marLeft w:val="0"/>
          <w:marRight w:val="0"/>
          <w:marTop w:val="0"/>
          <w:marBottom w:val="0"/>
          <w:divBdr>
            <w:top w:val="none" w:sz="0" w:space="0" w:color="auto"/>
            <w:left w:val="none" w:sz="0" w:space="0" w:color="auto"/>
            <w:bottom w:val="none" w:sz="0" w:space="0" w:color="auto"/>
            <w:right w:val="none" w:sz="0" w:space="0" w:color="auto"/>
          </w:divBdr>
          <w:divsChild>
            <w:div w:id="14281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392">
      <w:bodyDiv w:val="1"/>
      <w:marLeft w:val="0"/>
      <w:marRight w:val="0"/>
      <w:marTop w:val="0"/>
      <w:marBottom w:val="0"/>
      <w:divBdr>
        <w:top w:val="none" w:sz="0" w:space="0" w:color="auto"/>
        <w:left w:val="none" w:sz="0" w:space="0" w:color="auto"/>
        <w:bottom w:val="none" w:sz="0" w:space="0" w:color="auto"/>
        <w:right w:val="none" w:sz="0" w:space="0" w:color="auto"/>
      </w:divBdr>
    </w:div>
    <w:div w:id="1207184597">
      <w:bodyDiv w:val="1"/>
      <w:marLeft w:val="0"/>
      <w:marRight w:val="0"/>
      <w:marTop w:val="0"/>
      <w:marBottom w:val="0"/>
      <w:divBdr>
        <w:top w:val="none" w:sz="0" w:space="0" w:color="auto"/>
        <w:left w:val="none" w:sz="0" w:space="0" w:color="auto"/>
        <w:bottom w:val="none" w:sz="0" w:space="0" w:color="auto"/>
        <w:right w:val="none" w:sz="0" w:space="0" w:color="auto"/>
      </w:divBdr>
      <w:divsChild>
        <w:div w:id="437651141">
          <w:marLeft w:val="0"/>
          <w:marRight w:val="0"/>
          <w:marTop w:val="0"/>
          <w:marBottom w:val="0"/>
          <w:divBdr>
            <w:top w:val="none" w:sz="0" w:space="0" w:color="auto"/>
            <w:left w:val="none" w:sz="0" w:space="0" w:color="auto"/>
            <w:bottom w:val="none" w:sz="0" w:space="0" w:color="auto"/>
            <w:right w:val="none" w:sz="0" w:space="0" w:color="auto"/>
          </w:divBdr>
          <w:divsChild>
            <w:div w:id="15715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zvojkarijere.bg.ac.rs/node/427" TargetMode="External"/><Relationship Id="rId18" Type="http://schemas.openxmlformats.org/officeDocument/2006/relationships/hyperlink" Target="http://www.razvojkarijere.bg.ac.rs/node/414" TargetMode="External"/><Relationship Id="rId26" Type="http://schemas.openxmlformats.org/officeDocument/2006/relationships/hyperlink" Target="http://www.razvojkarijere.bg.ac.rs/node/398" TargetMode="External"/><Relationship Id="rId39" Type="http://schemas.openxmlformats.org/officeDocument/2006/relationships/hyperlink" Target="http://www.razvojkarijere.bg.ac.rs/node/374" TargetMode="External"/><Relationship Id="rId21" Type="http://schemas.openxmlformats.org/officeDocument/2006/relationships/hyperlink" Target="http://www.razvojkarijere.bg.ac.rs/node/412" TargetMode="External"/><Relationship Id="rId34" Type="http://schemas.openxmlformats.org/officeDocument/2006/relationships/hyperlink" Target="http://www.razvojkarijere.bg.ac.rs/node/378" TargetMode="External"/><Relationship Id="rId42" Type="http://schemas.openxmlformats.org/officeDocument/2006/relationships/hyperlink" Target="http://www.razvojkarijere.bg.ac.rs/node/368" TargetMode="External"/><Relationship Id="rId47" Type="http://schemas.openxmlformats.org/officeDocument/2006/relationships/hyperlink" Target="http://www.razvojkarijere.bg.ac.rs/node/362" TargetMode="External"/><Relationship Id="rId50" Type="http://schemas.openxmlformats.org/officeDocument/2006/relationships/hyperlink" Target="http://www.razvojkarijere.bg.ac.rs/node/361" TargetMode="External"/><Relationship Id="rId55" Type="http://schemas.openxmlformats.org/officeDocument/2006/relationships/hyperlink" Target="http://www.razvojkarijere.bg.ac.rs/node/354"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razvojkarijere.bg.ac.rs/node/415" TargetMode="External"/><Relationship Id="rId20" Type="http://schemas.openxmlformats.org/officeDocument/2006/relationships/hyperlink" Target="http://www.razvojkarijere.bg.ac.rs/node/416" TargetMode="External"/><Relationship Id="rId29" Type="http://schemas.openxmlformats.org/officeDocument/2006/relationships/hyperlink" Target="http://www.razvojkarijere.bg.ac.rs/node/384" TargetMode="External"/><Relationship Id="rId41" Type="http://schemas.openxmlformats.org/officeDocument/2006/relationships/hyperlink" Target="http://www.razvojkarijere.bg.ac.rs/node/371" TargetMode="External"/><Relationship Id="rId54" Type="http://schemas.openxmlformats.org/officeDocument/2006/relationships/hyperlink" Target="http://www.razvojkarijere.bg.ac.rs/node/353"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razvojkarijere.bg.ac.rs/node/399" TargetMode="External"/><Relationship Id="rId32" Type="http://schemas.openxmlformats.org/officeDocument/2006/relationships/hyperlink" Target="http://www.razvojkarijere.bg.ac.rs/node/380" TargetMode="External"/><Relationship Id="rId37" Type="http://schemas.openxmlformats.org/officeDocument/2006/relationships/hyperlink" Target="http://www.razvojkarijere.bg.ac.rs/node/372" TargetMode="External"/><Relationship Id="rId40" Type="http://schemas.openxmlformats.org/officeDocument/2006/relationships/hyperlink" Target="http://www.razvojkarijere.bg.ac.rs/node/375" TargetMode="External"/><Relationship Id="rId45" Type="http://schemas.openxmlformats.org/officeDocument/2006/relationships/hyperlink" Target="http://www.razvojkarijere.bg.ac.rs/node/365" TargetMode="External"/><Relationship Id="rId53" Type="http://schemas.openxmlformats.org/officeDocument/2006/relationships/hyperlink" Target="http://www.razvojkarijere.bg.ac.rs/node/356" TargetMode="External"/><Relationship Id="rId58" Type="http://schemas.openxmlformats.org/officeDocument/2006/relationships/hyperlink" Target="http://www.razvojkarijere.bg.ac.rs/node/351" TargetMode="External"/><Relationship Id="rId5" Type="http://schemas.openxmlformats.org/officeDocument/2006/relationships/settings" Target="settings.xml"/><Relationship Id="rId15" Type="http://schemas.openxmlformats.org/officeDocument/2006/relationships/hyperlink" Target="http://www.razvojkarijere.bg.ac.rs/node/419" TargetMode="External"/><Relationship Id="rId23" Type="http://schemas.openxmlformats.org/officeDocument/2006/relationships/hyperlink" Target="http://www.razvojkarijere.bg.ac.rs/node/401" TargetMode="External"/><Relationship Id="rId28" Type="http://schemas.openxmlformats.org/officeDocument/2006/relationships/hyperlink" Target="http://www.razvojkarijere.bg.ac.rs/node/388" TargetMode="External"/><Relationship Id="rId36" Type="http://schemas.openxmlformats.org/officeDocument/2006/relationships/hyperlink" Target="http://www.razvojkarijere.bg.ac.rs/node/377" TargetMode="External"/><Relationship Id="rId49" Type="http://schemas.openxmlformats.org/officeDocument/2006/relationships/hyperlink" Target="http://www.razvojkarijere.bg.ac.rs/node/358" TargetMode="External"/><Relationship Id="rId57" Type="http://schemas.openxmlformats.org/officeDocument/2006/relationships/hyperlink" Target="http://www.razvojkarijere.bg.ac.rs/node/352" TargetMode="External"/><Relationship Id="rId61" Type="http://schemas.openxmlformats.org/officeDocument/2006/relationships/hyperlink" Target="http://www.razvojkarijere.bg.ac.rs/node/348" TargetMode="External"/><Relationship Id="rId10" Type="http://schemas.openxmlformats.org/officeDocument/2006/relationships/image" Target="media/image2.jpeg"/><Relationship Id="rId19" Type="http://schemas.openxmlformats.org/officeDocument/2006/relationships/hyperlink" Target="http://www.razvojkarijere.bg.ac.rs/node/413" TargetMode="External"/><Relationship Id="rId31" Type="http://schemas.openxmlformats.org/officeDocument/2006/relationships/hyperlink" Target="http://www.razvojkarijere.bg.ac.rs/node/369" TargetMode="External"/><Relationship Id="rId44" Type="http://schemas.openxmlformats.org/officeDocument/2006/relationships/hyperlink" Target="http://www.razvojkarijere.bg.ac.rs/node/366" TargetMode="External"/><Relationship Id="rId52" Type="http://schemas.openxmlformats.org/officeDocument/2006/relationships/hyperlink" Target="http://www.razvojkarijere.bg.ac.rs/node/359" TargetMode="External"/><Relationship Id="rId60" Type="http://schemas.openxmlformats.org/officeDocument/2006/relationships/hyperlink" Target="http://www.razvojkarijere.bg.ac.rs/node/34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azvojkarijere.bg.ac.rs/node/426" TargetMode="External"/><Relationship Id="rId22" Type="http://schemas.openxmlformats.org/officeDocument/2006/relationships/hyperlink" Target="http://www.razvojkarijere.bg.ac.rs/node/404" TargetMode="External"/><Relationship Id="rId27" Type="http://schemas.openxmlformats.org/officeDocument/2006/relationships/hyperlink" Target="http://www.razvojkarijere.bg.ac.rs/node/395" TargetMode="External"/><Relationship Id="rId30" Type="http://schemas.openxmlformats.org/officeDocument/2006/relationships/hyperlink" Target="http://www.razvojkarijere.bg.ac.rs/node/382" TargetMode="External"/><Relationship Id="rId35" Type="http://schemas.openxmlformats.org/officeDocument/2006/relationships/hyperlink" Target="http://www.razvojkarijere.bg.ac.rs/node/370" TargetMode="External"/><Relationship Id="rId43" Type="http://schemas.openxmlformats.org/officeDocument/2006/relationships/hyperlink" Target="http://www.razvojkarijere.bg.ac.rs/node/367" TargetMode="External"/><Relationship Id="rId48" Type="http://schemas.openxmlformats.org/officeDocument/2006/relationships/hyperlink" Target="http://www.razvojkarijere.bg.ac.rs/node/363" TargetMode="External"/><Relationship Id="rId56" Type="http://schemas.openxmlformats.org/officeDocument/2006/relationships/hyperlink" Target="http://www.razvojkarijere.bg.ac.rs/node/355"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azvojkarijere.bg.ac.rs/node/360" TargetMode="External"/><Relationship Id="rId3" Type="http://schemas.openxmlformats.org/officeDocument/2006/relationships/numbering" Target="numbering.xml"/><Relationship Id="rId12" Type="http://schemas.openxmlformats.org/officeDocument/2006/relationships/hyperlink" Target="http://www.razvojkarijere.bg.ac.rs" TargetMode="External"/><Relationship Id="rId17" Type="http://schemas.openxmlformats.org/officeDocument/2006/relationships/hyperlink" Target="http://www.razvojkarijere.bg.ac.rs/node/417" TargetMode="External"/><Relationship Id="rId25" Type="http://schemas.openxmlformats.org/officeDocument/2006/relationships/hyperlink" Target="http://www.razvojkarijere.bg.ac.rs/node/397" TargetMode="External"/><Relationship Id="rId33" Type="http://schemas.openxmlformats.org/officeDocument/2006/relationships/hyperlink" Target="http://www.razvojkarijere.bg.ac.rs/node/376" TargetMode="External"/><Relationship Id="rId38" Type="http://schemas.openxmlformats.org/officeDocument/2006/relationships/hyperlink" Target="http://www.razvojkarijere.bg.ac.rs/node/373" TargetMode="External"/><Relationship Id="rId46" Type="http://schemas.openxmlformats.org/officeDocument/2006/relationships/hyperlink" Target="http://www.razvojkarijere.bg.ac.rs/node/364" TargetMode="External"/><Relationship Id="rId59" Type="http://schemas.openxmlformats.org/officeDocument/2006/relationships/hyperlink" Target="http://www.razvojkarijere.bg.ac.rs/node/35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risnik\Application%20Data\Microsoft\Templates\BusinessLetter.dotx" TargetMode="Externa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
  <Fax/>
  <Phone/>
  <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BusinessLetter</Template>
  <TotalTime>141</TotalTime>
  <Pages>8</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Grizli777</Company>
  <LinksUpToDate>false</LinksUpToDate>
  <CharactersWithSpaces>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creator>Korisnik</dc:creator>
  <cp:lastModifiedBy>admin</cp:lastModifiedBy>
  <cp:revision>5</cp:revision>
  <cp:lastPrinted>2006-08-01T17:47:00Z</cp:lastPrinted>
  <dcterms:created xsi:type="dcterms:W3CDTF">2015-05-18T10:10:00Z</dcterms:created>
  <dcterms:modified xsi:type="dcterms:W3CDTF">2015-05-28T09:10:00Z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