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FF3" w:rsidRDefault="008B4C1B" w:rsidP="008B4C1B">
      <w:pPr>
        <w:jc w:val="center"/>
        <w:rPr>
          <w:rFonts w:asciiTheme="minorHAnsi" w:hAnsiTheme="minorHAnsi"/>
          <w:b/>
          <w:u w:val="single"/>
        </w:rPr>
      </w:pPr>
      <w:r>
        <w:rPr>
          <w:rFonts w:asciiTheme="minorHAnsi" w:hAnsiTheme="minorHAnsi"/>
          <w:b/>
          <w:noProof/>
          <w:u w:val="single"/>
        </w:rPr>
        <w:drawing>
          <wp:inline distT="0" distB="0" distL="0" distR="0">
            <wp:extent cx="1492250" cy="1492250"/>
            <wp:effectExtent l="19050" t="0" r="0" b="0"/>
            <wp:docPr id="1" name="Picture 0" descr="careers_bann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s_banner.png"/>
                    <pic:cNvPicPr/>
                  </pic:nvPicPr>
                  <pic:blipFill>
                    <a:blip r:embed="rId5"/>
                    <a:stretch>
                      <a:fillRect/>
                    </a:stretch>
                  </pic:blipFill>
                  <pic:spPr>
                    <a:xfrm>
                      <a:off x="0" y="0"/>
                      <a:ext cx="1487107" cy="1487107"/>
                    </a:xfrm>
                    <a:prstGeom prst="rect">
                      <a:avLst/>
                    </a:prstGeom>
                  </pic:spPr>
                </pic:pic>
              </a:graphicData>
            </a:graphic>
          </wp:inline>
        </w:drawing>
      </w:r>
    </w:p>
    <w:p w:rsidR="00880FF3" w:rsidRDefault="00880FF3" w:rsidP="00880FF3">
      <w:pPr>
        <w:spacing w:after="0" w:line="240" w:lineRule="auto"/>
        <w:jc w:val="center"/>
        <w:rPr>
          <w:b/>
          <w:bCs/>
        </w:rPr>
      </w:pPr>
      <w:r>
        <w:rPr>
          <w:b/>
          <w:bCs/>
        </w:rPr>
        <w:t xml:space="preserve">Report </w:t>
      </w:r>
    </w:p>
    <w:p w:rsidR="00880FF3" w:rsidRPr="00B23FF4" w:rsidRDefault="00880FF3" w:rsidP="00880FF3">
      <w:pPr>
        <w:spacing w:after="0" w:line="240" w:lineRule="auto"/>
        <w:rPr>
          <w:b/>
          <w:bCs/>
        </w:rPr>
      </w:pPr>
    </w:p>
    <w:p w:rsidR="00880FF3" w:rsidRPr="00290ACE" w:rsidRDefault="00880FF3" w:rsidP="00880FF3">
      <w:pPr>
        <w:spacing w:after="0" w:line="240" w:lineRule="auto"/>
        <w:rPr>
          <w:b/>
          <w:bCs/>
          <w:u w:val="single"/>
        </w:rPr>
      </w:pPr>
      <w:r w:rsidRPr="00290ACE">
        <w:rPr>
          <w:b/>
          <w:bCs/>
          <w:u w:val="single"/>
        </w:rPr>
        <w:t>TRAINING AT UNIVERSITY OF SWANSEA – TEMPUS PROJECT CAREERS, 2012</w:t>
      </w:r>
    </w:p>
    <w:p w:rsidR="00880FF3" w:rsidRDefault="00880FF3" w:rsidP="00E4232A">
      <w:pPr>
        <w:rPr>
          <w:rFonts w:asciiTheme="minorHAnsi" w:hAnsiTheme="minorHAnsi"/>
          <w:b/>
          <w:u w:val="single"/>
        </w:rPr>
      </w:pPr>
      <w:r>
        <w:rPr>
          <w:rFonts w:asciiTheme="minorHAnsi" w:hAnsiTheme="minorHAnsi"/>
          <w:b/>
          <w:u w:val="single"/>
        </w:rPr>
        <w:t>8</w:t>
      </w:r>
      <w:r w:rsidRPr="00880FF3">
        <w:rPr>
          <w:rFonts w:asciiTheme="minorHAnsi" w:hAnsiTheme="minorHAnsi"/>
          <w:b/>
          <w:u w:val="single"/>
          <w:vertAlign w:val="superscript"/>
        </w:rPr>
        <w:t>th</w:t>
      </w:r>
      <w:r>
        <w:rPr>
          <w:rFonts w:asciiTheme="minorHAnsi" w:hAnsiTheme="minorHAnsi"/>
          <w:b/>
          <w:u w:val="single"/>
        </w:rPr>
        <w:t xml:space="preserve"> May – 14</w:t>
      </w:r>
      <w:r w:rsidRPr="00880FF3">
        <w:rPr>
          <w:rFonts w:asciiTheme="minorHAnsi" w:hAnsiTheme="minorHAnsi"/>
          <w:b/>
          <w:u w:val="single"/>
          <w:vertAlign w:val="superscript"/>
        </w:rPr>
        <w:t>th</w:t>
      </w:r>
      <w:r>
        <w:rPr>
          <w:rFonts w:asciiTheme="minorHAnsi" w:hAnsiTheme="minorHAnsi"/>
          <w:b/>
          <w:u w:val="single"/>
        </w:rPr>
        <w:t xml:space="preserve"> May 2012</w:t>
      </w:r>
    </w:p>
    <w:p w:rsidR="001D7DA6" w:rsidRDefault="001D7DA6" w:rsidP="00E4232A">
      <w:pPr>
        <w:rPr>
          <w:rFonts w:asciiTheme="minorHAnsi" w:hAnsiTheme="minorHAnsi"/>
        </w:rPr>
      </w:pPr>
      <w:r>
        <w:rPr>
          <w:rFonts w:asciiTheme="minorHAnsi" w:hAnsiTheme="minorHAnsi"/>
        </w:rPr>
        <w:t>The trainings were held at University of Swansea over the period of 8</w:t>
      </w:r>
      <w:r w:rsidRPr="001D7DA6">
        <w:rPr>
          <w:rFonts w:asciiTheme="minorHAnsi" w:hAnsiTheme="minorHAnsi"/>
          <w:vertAlign w:val="superscript"/>
        </w:rPr>
        <w:t>th</w:t>
      </w:r>
      <w:r>
        <w:rPr>
          <w:rFonts w:asciiTheme="minorHAnsi" w:hAnsiTheme="minorHAnsi"/>
        </w:rPr>
        <w:t xml:space="preserve"> to 14</w:t>
      </w:r>
      <w:r w:rsidRPr="001D7DA6">
        <w:rPr>
          <w:rFonts w:asciiTheme="minorHAnsi" w:hAnsiTheme="minorHAnsi"/>
          <w:vertAlign w:val="superscript"/>
        </w:rPr>
        <w:t>th</w:t>
      </w:r>
      <w:r>
        <w:rPr>
          <w:rFonts w:asciiTheme="minorHAnsi" w:hAnsiTheme="minorHAnsi"/>
        </w:rPr>
        <w:t xml:space="preserve"> May 2012. </w:t>
      </w:r>
    </w:p>
    <w:p w:rsidR="001D7DA6" w:rsidRDefault="001D7DA6" w:rsidP="00E4232A">
      <w:pPr>
        <w:rPr>
          <w:rFonts w:asciiTheme="minorHAnsi" w:hAnsiTheme="minorHAnsi"/>
        </w:rPr>
      </w:pPr>
      <w:r>
        <w:rPr>
          <w:rFonts w:asciiTheme="minorHAnsi" w:hAnsiTheme="minorHAnsi"/>
        </w:rPr>
        <w:t xml:space="preserve">The training was aimed at Career Service Staff, and included workshops on Counseling Theories Introduction and Discussions, IT platform and e-guidance. </w:t>
      </w:r>
    </w:p>
    <w:p w:rsidR="001D7DA6" w:rsidRDefault="008B4C1B" w:rsidP="00E4232A">
      <w:pPr>
        <w:rPr>
          <w:rFonts w:asciiTheme="minorHAnsi" w:hAnsiTheme="minorHAnsi"/>
          <w:b/>
          <w:u w:val="single"/>
        </w:rPr>
      </w:pPr>
      <w:r>
        <w:rPr>
          <w:rFonts w:asciiTheme="minorHAnsi" w:hAnsiTheme="minorHAnsi"/>
          <w:b/>
          <w:u w:val="single"/>
        </w:rPr>
        <w:t xml:space="preserve">Participants in the training </w:t>
      </w:r>
    </w:p>
    <w:tbl>
      <w:tblPr>
        <w:tblW w:w="8890" w:type="dxa"/>
        <w:tblInd w:w="98" w:type="dxa"/>
        <w:tblLook w:val="04A0"/>
      </w:tblPr>
      <w:tblGrid>
        <w:gridCol w:w="580"/>
        <w:gridCol w:w="2940"/>
        <w:gridCol w:w="5370"/>
      </w:tblGrid>
      <w:tr w:rsidR="008B4C1B" w:rsidRPr="008B4C1B" w:rsidTr="008B4C1B">
        <w:trPr>
          <w:trHeight w:val="270"/>
        </w:trPr>
        <w:tc>
          <w:tcPr>
            <w:tcW w:w="580" w:type="dxa"/>
            <w:tcBorders>
              <w:top w:val="single" w:sz="8" w:space="0" w:color="auto"/>
              <w:left w:val="single" w:sz="8" w:space="0" w:color="auto"/>
              <w:bottom w:val="single" w:sz="4" w:space="0" w:color="auto"/>
              <w:right w:val="single" w:sz="4" w:space="0" w:color="auto"/>
            </w:tcBorders>
            <w:shd w:val="clear" w:color="000000" w:fill="CCFFCC"/>
            <w:noWrap/>
            <w:vAlign w:val="bottom"/>
            <w:hideMark/>
          </w:tcPr>
          <w:p w:rsidR="008B4C1B" w:rsidRPr="008B4C1B" w:rsidRDefault="008B4C1B" w:rsidP="008B4C1B">
            <w:pPr>
              <w:spacing w:after="0" w:line="240" w:lineRule="auto"/>
              <w:rPr>
                <w:rFonts w:ascii="Arial" w:eastAsia="Times New Roman" w:hAnsi="Arial" w:cs="Arial"/>
                <w:sz w:val="20"/>
                <w:szCs w:val="20"/>
              </w:rPr>
            </w:pPr>
          </w:p>
        </w:tc>
        <w:tc>
          <w:tcPr>
            <w:tcW w:w="2940" w:type="dxa"/>
            <w:tcBorders>
              <w:top w:val="single" w:sz="8" w:space="0" w:color="auto"/>
              <w:left w:val="nil"/>
              <w:bottom w:val="single" w:sz="4" w:space="0" w:color="auto"/>
              <w:right w:val="single" w:sz="4" w:space="0" w:color="auto"/>
            </w:tcBorders>
            <w:shd w:val="clear" w:color="000000" w:fill="CCFFCC"/>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Name and surname</w:t>
            </w:r>
          </w:p>
        </w:tc>
        <w:tc>
          <w:tcPr>
            <w:tcW w:w="5370" w:type="dxa"/>
            <w:tcBorders>
              <w:top w:val="single" w:sz="8" w:space="0" w:color="auto"/>
              <w:left w:val="nil"/>
              <w:bottom w:val="single" w:sz="4" w:space="0" w:color="auto"/>
              <w:right w:val="single" w:sz="4" w:space="0" w:color="auto"/>
            </w:tcBorders>
            <w:shd w:val="clear" w:color="000000" w:fill="CCFFCC"/>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Institution</w:t>
            </w:r>
          </w:p>
        </w:tc>
      </w:tr>
      <w:tr w:rsidR="008B4C1B" w:rsidRPr="008B4C1B" w:rsidTr="008B4C1B">
        <w:trPr>
          <w:trHeight w:val="255"/>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jc w:val="right"/>
              <w:rPr>
                <w:rFonts w:ascii="Arial" w:eastAsia="Times New Roman" w:hAnsi="Arial" w:cs="Arial"/>
                <w:sz w:val="20"/>
                <w:szCs w:val="20"/>
              </w:rPr>
            </w:pPr>
            <w:r w:rsidRPr="008B4C1B">
              <w:rPr>
                <w:rFonts w:ascii="Arial" w:eastAsia="Times New Roman" w:hAnsi="Arial" w:cs="Arial"/>
                <w:sz w:val="20"/>
                <w:szCs w:val="20"/>
              </w:rPr>
              <w:t>1</w:t>
            </w:r>
          </w:p>
        </w:tc>
        <w:tc>
          <w:tcPr>
            <w:tcW w:w="294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Olivera Mijatovic</w:t>
            </w:r>
          </w:p>
        </w:tc>
        <w:tc>
          <w:tcPr>
            <w:tcW w:w="537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 xml:space="preserve">University of </w:t>
            </w:r>
            <w:proofErr w:type="spellStart"/>
            <w:r w:rsidRPr="008B4C1B">
              <w:rPr>
                <w:rFonts w:ascii="Arial" w:eastAsia="Times New Roman" w:hAnsi="Arial" w:cs="Arial"/>
                <w:sz w:val="20"/>
                <w:szCs w:val="20"/>
              </w:rPr>
              <w:t>Kragujevac</w:t>
            </w:r>
            <w:proofErr w:type="spellEnd"/>
          </w:p>
        </w:tc>
      </w:tr>
      <w:tr w:rsidR="008B4C1B" w:rsidRPr="008B4C1B" w:rsidTr="008B4C1B">
        <w:trPr>
          <w:trHeight w:val="255"/>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jc w:val="right"/>
              <w:rPr>
                <w:rFonts w:ascii="Arial" w:eastAsia="Times New Roman" w:hAnsi="Arial" w:cs="Arial"/>
                <w:sz w:val="20"/>
                <w:szCs w:val="20"/>
              </w:rPr>
            </w:pPr>
            <w:r w:rsidRPr="008B4C1B">
              <w:rPr>
                <w:rFonts w:ascii="Arial" w:eastAsia="Times New Roman" w:hAnsi="Arial" w:cs="Arial"/>
                <w:sz w:val="20"/>
                <w:szCs w:val="20"/>
              </w:rPr>
              <w:t>2</w:t>
            </w:r>
          </w:p>
        </w:tc>
        <w:tc>
          <w:tcPr>
            <w:tcW w:w="294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 xml:space="preserve">Milica </w:t>
            </w:r>
            <w:proofErr w:type="spellStart"/>
            <w:r w:rsidRPr="008B4C1B">
              <w:rPr>
                <w:rFonts w:ascii="Arial" w:eastAsia="Times New Roman" w:hAnsi="Arial" w:cs="Arial"/>
                <w:sz w:val="20"/>
                <w:szCs w:val="20"/>
              </w:rPr>
              <w:t>Milenkovic</w:t>
            </w:r>
            <w:proofErr w:type="spellEnd"/>
          </w:p>
        </w:tc>
        <w:tc>
          <w:tcPr>
            <w:tcW w:w="537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 xml:space="preserve">University of </w:t>
            </w:r>
            <w:proofErr w:type="spellStart"/>
            <w:r w:rsidRPr="008B4C1B">
              <w:rPr>
                <w:rFonts w:ascii="Arial" w:eastAsia="Times New Roman" w:hAnsi="Arial" w:cs="Arial"/>
                <w:sz w:val="20"/>
                <w:szCs w:val="20"/>
              </w:rPr>
              <w:t>Kragujevac</w:t>
            </w:r>
            <w:proofErr w:type="spellEnd"/>
          </w:p>
        </w:tc>
      </w:tr>
      <w:tr w:rsidR="008B4C1B" w:rsidRPr="008B4C1B" w:rsidTr="008B4C1B">
        <w:trPr>
          <w:trHeight w:val="255"/>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jc w:val="right"/>
              <w:rPr>
                <w:rFonts w:ascii="Arial" w:eastAsia="Times New Roman" w:hAnsi="Arial" w:cs="Arial"/>
                <w:sz w:val="20"/>
                <w:szCs w:val="20"/>
              </w:rPr>
            </w:pPr>
            <w:r w:rsidRPr="008B4C1B">
              <w:rPr>
                <w:rFonts w:ascii="Arial" w:eastAsia="Times New Roman" w:hAnsi="Arial" w:cs="Arial"/>
                <w:sz w:val="20"/>
                <w:szCs w:val="20"/>
              </w:rPr>
              <w:t>3</w:t>
            </w:r>
          </w:p>
        </w:tc>
        <w:tc>
          <w:tcPr>
            <w:tcW w:w="294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 xml:space="preserve">Dejana </w:t>
            </w:r>
            <w:proofErr w:type="spellStart"/>
            <w:r w:rsidRPr="008B4C1B">
              <w:rPr>
                <w:rFonts w:ascii="Arial" w:eastAsia="Times New Roman" w:hAnsi="Arial" w:cs="Arial"/>
                <w:sz w:val="20"/>
                <w:szCs w:val="20"/>
              </w:rPr>
              <w:t>Lazić</w:t>
            </w:r>
            <w:proofErr w:type="spellEnd"/>
          </w:p>
        </w:tc>
        <w:tc>
          <w:tcPr>
            <w:tcW w:w="537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University of Belgrade</w:t>
            </w:r>
          </w:p>
        </w:tc>
      </w:tr>
      <w:tr w:rsidR="008B4C1B" w:rsidRPr="008B4C1B" w:rsidTr="008B4C1B">
        <w:trPr>
          <w:trHeight w:val="255"/>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jc w:val="right"/>
              <w:rPr>
                <w:rFonts w:ascii="Arial" w:eastAsia="Times New Roman" w:hAnsi="Arial" w:cs="Arial"/>
                <w:sz w:val="20"/>
                <w:szCs w:val="20"/>
              </w:rPr>
            </w:pPr>
            <w:r w:rsidRPr="008B4C1B">
              <w:rPr>
                <w:rFonts w:ascii="Arial" w:eastAsia="Times New Roman" w:hAnsi="Arial" w:cs="Arial"/>
                <w:sz w:val="20"/>
                <w:szCs w:val="20"/>
              </w:rPr>
              <w:t>4</w:t>
            </w:r>
          </w:p>
        </w:tc>
        <w:tc>
          <w:tcPr>
            <w:tcW w:w="294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 xml:space="preserve">Marija </w:t>
            </w:r>
            <w:proofErr w:type="spellStart"/>
            <w:r w:rsidRPr="008B4C1B">
              <w:rPr>
                <w:rFonts w:ascii="Arial" w:eastAsia="Times New Roman" w:hAnsi="Arial" w:cs="Arial"/>
                <w:sz w:val="20"/>
                <w:szCs w:val="20"/>
              </w:rPr>
              <w:t>Jovanović</w:t>
            </w:r>
            <w:proofErr w:type="spellEnd"/>
          </w:p>
        </w:tc>
        <w:tc>
          <w:tcPr>
            <w:tcW w:w="537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University of Belgrade</w:t>
            </w:r>
          </w:p>
        </w:tc>
      </w:tr>
      <w:tr w:rsidR="008B4C1B" w:rsidRPr="008B4C1B" w:rsidTr="008B4C1B">
        <w:trPr>
          <w:trHeight w:val="255"/>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jc w:val="right"/>
              <w:rPr>
                <w:rFonts w:ascii="Arial" w:eastAsia="Times New Roman" w:hAnsi="Arial" w:cs="Arial"/>
                <w:sz w:val="20"/>
                <w:szCs w:val="20"/>
              </w:rPr>
            </w:pPr>
            <w:r w:rsidRPr="008B4C1B">
              <w:rPr>
                <w:rFonts w:ascii="Arial" w:eastAsia="Times New Roman" w:hAnsi="Arial" w:cs="Arial"/>
                <w:sz w:val="20"/>
                <w:szCs w:val="20"/>
              </w:rPr>
              <w:t>5</w:t>
            </w:r>
          </w:p>
        </w:tc>
        <w:tc>
          <w:tcPr>
            <w:tcW w:w="294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 xml:space="preserve">Jelena </w:t>
            </w:r>
            <w:proofErr w:type="spellStart"/>
            <w:r w:rsidRPr="008B4C1B">
              <w:rPr>
                <w:rFonts w:ascii="Arial" w:eastAsia="Times New Roman" w:hAnsi="Arial" w:cs="Arial"/>
                <w:sz w:val="20"/>
                <w:szCs w:val="20"/>
              </w:rPr>
              <w:t>Kurjak</w:t>
            </w:r>
            <w:proofErr w:type="spellEnd"/>
          </w:p>
        </w:tc>
        <w:tc>
          <w:tcPr>
            <w:tcW w:w="537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University of Belgrade</w:t>
            </w:r>
          </w:p>
        </w:tc>
      </w:tr>
      <w:tr w:rsidR="008B4C1B" w:rsidRPr="008B4C1B" w:rsidTr="008B4C1B">
        <w:trPr>
          <w:trHeight w:val="255"/>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jc w:val="right"/>
              <w:rPr>
                <w:rFonts w:ascii="Arial" w:eastAsia="Times New Roman" w:hAnsi="Arial" w:cs="Arial"/>
                <w:sz w:val="20"/>
                <w:szCs w:val="20"/>
              </w:rPr>
            </w:pPr>
            <w:r w:rsidRPr="008B4C1B">
              <w:rPr>
                <w:rFonts w:ascii="Arial" w:eastAsia="Times New Roman" w:hAnsi="Arial" w:cs="Arial"/>
                <w:sz w:val="20"/>
                <w:szCs w:val="20"/>
              </w:rPr>
              <w:t>6</w:t>
            </w:r>
          </w:p>
        </w:tc>
        <w:tc>
          <w:tcPr>
            <w:tcW w:w="294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Milena Dimitrijević</w:t>
            </w:r>
          </w:p>
        </w:tc>
        <w:tc>
          <w:tcPr>
            <w:tcW w:w="537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University of Belgrade</w:t>
            </w:r>
          </w:p>
        </w:tc>
      </w:tr>
      <w:tr w:rsidR="008B4C1B" w:rsidRPr="008B4C1B" w:rsidTr="008B4C1B">
        <w:trPr>
          <w:trHeight w:val="255"/>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jc w:val="right"/>
              <w:rPr>
                <w:rFonts w:ascii="Arial" w:eastAsia="Times New Roman" w:hAnsi="Arial" w:cs="Arial"/>
                <w:sz w:val="20"/>
                <w:szCs w:val="20"/>
              </w:rPr>
            </w:pPr>
            <w:r w:rsidRPr="008B4C1B">
              <w:rPr>
                <w:rFonts w:ascii="Arial" w:eastAsia="Times New Roman" w:hAnsi="Arial" w:cs="Arial"/>
                <w:sz w:val="20"/>
                <w:szCs w:val="20"/>
              </w:rPr>
              <w:t>7</w:t>
            </w:r>
          </w:p>
        </w:tc>
        <w:tc>
          <w:tcPr>
            <w:tcW w:w="294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 xml:space="preserve">Borivoje </w:t>
            </w:r>
            <w:proofErr w:type="spellStart"/>
            <w:r w:rsidRPr="008B4C1B">
              <w:rPr>
                <w:rFonts w:ascii="Arial" w:eastAsia="Times New Roman" w:hAnsi="Arial" w:cs="Arial"/>
                <w:sz w:val="20"/>
                <w:szCs w:val="20"/>
              </w:rPr>
              <w:t>Baltezarević</w:t>
            </w:r>
            <w:proofErr w:type="spellEnd"/>
          </w:p>
        </w:tc>
        <w:tc>
          <w:tcPr>
            <w:tcW w:w="537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 xml:space="preserve">University of </w:t>
            </w:r>
            <w:proofErr w:type="spellStart"/>
            <w:r w:rsidRPr="008B4C1B">
              <w:rPr>
                <w:rFonts w:ascii="Arial" w:eastAsia="Times New Roman" w:hAnsi="Arial" w:cs="Arial"/>
                <w:sz w:val="20"/>
                <w:szCs w:val="20"/>
              </w:rPr>
              <w:t>Niš</w:t>
            </w:r>
            <w:proofErr w:type="spellEnd"/>
          </w:p>
        </w:tc>
      </w:tr>
      <w:tr w:rsidR="008B4C1B" w:rsidRPr="008B4C1B" w:rsidTr="008B4C1B">
        <w:trPr>
          <w:trHeight w:val="255"/>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jc w:val="right"/>
              <w:rPr>
                <w:rFonts w:ascii="Arial" w:eastAsia="Times New Roman" w:hAnsi="Arial" w:cs="Arial"/>
                <w:sz w:val="20"/>
                <w:szCs w:val="20"/>
              </w:rPr>
            </w:pPr>
            <w:r w:rsidRPr="008B4C1B">
              <w:rPr>
                <w:rFonts w:ascii="Arial" w:eastAsia="Times New Roman" w:hAnsi="Arial" w:cs="Arial"/>
                <w:sz w:val="20"/>
                <w:szCs w:val="20"/>
              </w:rPr>
              <w:t>8</w:t>
            </w:r>
          </w:p>
        </w:tc>
        <w:tc>
          <w:tcPr>
            <w:tcW w:w="294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 xml:space="preserve">Jelena </w:t>
            </w:r>
            <w:proofErr w:type="spellStart"/>
            <w:r w:rsidRPr="008B4C1B">
              <w:rPr>
                <w:rFonts w:ascii="Arial" w:eastAsia="Times New Roman" w:hAnsi="Arial" w:cs="Arial"/>
                <w:sz w:val="20"/>
                <w:szCs w:val="20"/>
              </w:rPr>
              <w:t>Čivljak</w:t>
            </w:r>
            <w:proofErr w:type="spellEnd"/>
          </w:p>
        </w:tc>
        <w:tc>
          <w:tcPr>
            <w:tcW w:w="537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 xml:space="preserve">University of </w:t>
            </w:r>
            <w:proofErr w:type="spellStart"/>
            <w:r w:rsidRPr="008B4C1B">
              <w:rPr>
                <w:rFonts w:ascii="Arial" w:eastAsia="Times New Roman" w:hAnsi="Arial" w:cs="Arial"/>
                <w:sz w:val="20"/>
                <w:szCs w:val="20"/>
              </w:rPr>
              <w:t>Niš</w:t>
            </w:r>
            <w:proofErr w:type="spellEnd"/>
          </w:p>
        </w:tc>
      </w:tr>
      <w:tr w:rsidR="008B4C1B" w:rsidRPr="008B4C1B" w:rsidTr="008B4C1B">
        <w:trPr>
          <w:trHeight w:val="255"/>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jc w:val="right"/>
              <w:rPr>
                <w:rFonts w:ascii="Arial" w:eastAsia="Times New Roman" w:hAnsi="Arial" w:cs="Arial"/>
                <w:sz w:val="20"/>
                <w:szCs w:val="20"/>
              </w:rPr>
            </w:pPr>
            <w:r w:rsidRPr="008B4C1B">
              <w:rPr>
                <w:rFonts w:ascii="Arial" w:eastAsia="Times New Roman" w:hAnsi="Arial" w:cs="Arial"/>
                <w:sz w:val="20"/>
                <w:szCs w:val="20"/>
              </w:rPr>
              <w:t>9</w:t>
            </w:r>
          </w:p>
        </w:tc>
        <w:tc>
          <w:tcPr>
            <w:tcW w:w="294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 xml:space="preserve">Dragan </w:t>
            </w:r>
            <w:proofErr w:type="spellStart"/>
            <w:r w:rsidRPr="008B4C1B">
              <w:rPr>
                <w:rFonts w:ascii="Arial" w:eastAsia="Times New Roman" w:hAnsi="Arial" w:cs="Arial"/>
                <w:sz w:val="20"/>
                <w:szCs w:val="20"/>
              </w:rPr>
              <w:t>Janković</w:t>
            </w:r>
            <w:proofErr w:type="spellEnd"/>
          </w:p>
        </w:tc>
        <w:tc>
          <w:tcPr>
            <w:tcW w:w="537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 xml:space="preserve">University of </w:t>
            </w:r>
            <w:proofErr w:type="spellStart"/>
            <w:r w:rsidRPr="008B4C1B">
              <w:rPr>
                <w:rFonts w:ascii="Arial" w:eastAsia="Times New Roman" w:hAnsi="Arial" w:cs="Arial"/>
                <w:sz w:val="20"/>
                <w:szCs w:val="20"/>
              </w:rPr>
              <w:t>Niš</w:t>
            </w:r>
            <w:proofErr w:type="spellEnd"/>
          </w:p>
        </w:tc>
      </w:tr>
      <w:tr w:rsidR="008B4C1B" w:rsidRPr="008B4C1B" w:rsidTr="008B4C1B">
        <w:trPr>
          <w:trHeight w:val="255"/>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jc w:val="right"/>
              <w:rPr>
                <w:rFonts w:ascii="Arial" w:eastAsia="Times New Roman" w:hAnsi="Arial" w:cs="Arial"/>
                <w:sz w:val="20"/>
                <w:szCs w:val="20"/>
              </w:rPr>
            </w:pPr>
            <w:r w:rsidRPr="008B4C1B">
              <w:rPr>
                <w:rFonts w:ascii="Arial" w:eastAsia="Times New Roman" w:hAnsi="Arial" w:cs="Arial"/>
                <w:sz w:val="20"/>
                <w:szCs w:val="20"/>
              </w:rPr>
              <w:t>10</w:t>
            </w:r>
          </w:p>
        </w:tc>
        <w:tc>
          <w:tcPr>
            <w:tcW w:w="2940" w:type="dxa"/>
            <w:tcBorders>
              <w:top w:val="nil"/>
              <w:left w:val="nil"/>
              <w:bottom w:val="nil"/>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proofErr w:type="spellStart"/>
            <w:r w:rsidRPr="008B4C1B">
              <w:rPr>
                <w:rFonts w:ascii="Arial" w:eastAsia="Times New Roman" w:hAnsi="Arial" w:cs="Arial"/>
                <w:sz w:val="20"/>
                <w:szCs w:val="20"/>
              </w:rPr>
              <w:t>Nađa</w:t>
            </w:r>
            <w:proofErr w:type="spellEnd"/>
            <w:r w:rsidRPr="008B4C1B">
              <w:rPr>
                <w:rFonts w:ascii="Arial" w:eastAsia="Times New Roman" w:hAnsi="Arial" w:cs="Arial"/>
                <w:sz w:val="20"/>
                <w:szCs w:val="20"/>
              </w:rPr>
              <w:t xml:space="preserve"> </w:t>
            </w:r>
            <w:proofErr w:type="spellStart"/>
            <w:r w:rsidRPr="008B4C1B">
              <w:rPr>
                <w:rFonts w:ascii="Arial" w:eastAsia="Times New Roman" w:hAnsi="Arial" w:cs="Arial"/>
                <w:sz w:val="20"/>
                <w:szCs w:val="20"/>
              </w:rPr>
              <w:t>Vojnović</w:t>
            </w:r>
            <w:proofErr w:type="spellEnd"/>
          </w:p>
        </w:tc>
        <w:tc>
          <w:tcPr>
            <w:tcW w:w="5370" w:type="dxa"/>
            <w:tcBorders>
              <w:top w:val="nil"/>
              <w:left w:val="nil"/>
              <w:bottom w:val="nil"/>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 xml:space="preserve">University </w:t>
            </w:r>
            <w:proofErr w:type="spellStart"/>
            <w:r w:rsidRPr="008B4C1B">
              <w:rPr>
                <w:rFonts w:ascii="Arial" w:eastAsia="Times New Roman" w:hAnsi="Arial" w:cs="Arial"/>
                <w:sz w:val="20"/>
                <w:szCs w:val="20"/>
              </w:rPr>
              <w:t>Singidunum</w:t>
            </w:r>
            <w:proofErr w:type="spellEnd"/>
          </w:p>
        </w:tc>
      </w:tr>
      <w:tr w:rsidR="008B4C1B" w:rsidRPr="008B4C1B" w:rsidTr="008B4C1B">
        <w:trPr>
          <w:trHeight w:val="255"/>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jc w:val="right"/>
              <w:rPr>
                <w:rFonts w:ascii="Arial" w:eastAsia="Times New Roman" w:hAnsi="Arial" w:cs="Arial"/>
                <w:sz w:val="20"/>
                <w:szCs w:val="20"/>
              </w:rPr>
            </w:pPr>
            <w:r w:rsidRPr="008B4C1B">
              <w:rPr>
                <w:rFonts w:ascii="Arial" w:eastAsia="Times New Roman" w:hAnsi="Arial" w:cs="Arial"/>
                <w:sz w:val="20"/>
                <w:szCs w:val="20"/>
              </w:rPr>
              <w:t>11</w:t>
            </w:r>
          </w:p>
        </w:tc>
        <w:tc>
          <w:tcPr>
            <w:tcW w:w="2940" w:type="dxa"/>
            <w:tcBorders>
              <w:top w:val="single" w:sz="4" w:space="0" w:color="auto"/>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 xml:space="preserve">Iskra </w:t>
            </w:r>
            <w:proofErr w:type="spellStart"/>
            <w:r w:rsidRPr="008B4C1B">
              <w:rPr>
                <w:rFonts w:ascii="Arial" w:eastAsia="Times New Roman" w:hAnsi="Arial" w:cs="Arial"/>
                <w:sz w:val="20"/>
                <w:szCs w:val="20"/>
              </w:rPr>
              <w:t>Maksimović</w:t>
            </w:r>
            <w:proofErr w:type="spellEnd"/>
          </w:p>
        </w:tc>
        <w:tc>
          <w:tcPr>
            <w:tcW w:w="5370" w:type="dxa"/>
            <w:tcBorders>
              <w:top w:val="single" w:sz="4" w:space="0" w:color="auto"/>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 xml:space="preserve">University </w:t>
            </w:r>
            <w:proofErr w:type="spellStart"/>
            <w:r w:rsidRPr="008B4C1B">
              <w:rPr>
                <w:rFonts w:ascii="Arial" w:eastAsia="Times New Roman" w:hAnsi="Arial" w:cs="Arial"/>
                <w:sz w:val="20"/>
                <w:szCs w:val="20"/>
              </w:rPr>
              <w:t>Singidunum</w:t>
            </w:r>
            <w:proofErr w:type="spellEnd"/>
          </w:p>
        </w:tc>
      </w:tr>
      <w:tr w:rsidR="008B4C1B" w:rsidRPr="008B4C1B" w:rsidTr="008B4C1B">
        <w:trPr>
          <w:trHeight w:val="255"/>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jc w:val="right"/>
              <w:rPr>
                <w:rFonts w:ascii="Arial" w:eastAsia="Times New Roman" w:hAnsi="Arial" w:cs="Arial"/>
                <w:sz w:val="20"/>
                <w:szCs w:val="20"/>
              </w:rPr>
            </w:pPr>
            <w:r w:rsidRPr="008B4C1B">
              <w:rPr>
                <w:rFonts w:ascii="Arial" w:eastAsia="Times New Roman" w:hAnsi="Arial" w:cs="Arial"/>
                <w:sz w:val="20"/>
                <w:szCs w:val="20"/>
              </w:rPr>
              <w:t>12</w:t>
            </w:r>
          </w:p>
        </w:tc>
        <w:tc>
          <w:tcPr>
            <w:tcW w:w="294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 xml:space="preserve">Sonja </w:t>
            </w:r>
            <w:proofErr w:type="spellStart"/>
            <w:r w:rsidRPr="008B4C1B">
              <w:rPr>
                <w:rFonts w:ascii="Arial" w:eastAsia="Times New Roman" w:hAnsi="Arial" w:cs="Arial"/>
                <w:sz w:val="20"/>
                <w:szCs w:val="20"/>
              </w:rPr>
              <w:t>Šovljanski</w:t>
            </w:r>
            <w:proofErr w:type="spellEnd"/>
          </w:p>
        </w:tc>
        <w:tc>
          <w:tcPr>
            <w:tcW w:w="537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University of Novi Sad</w:t>
            </w:r>
          </w:p>
        </w:tc>
      </w:tr>
      <w:tr w:rsidR="008B4C1B" w:rsidRPr="008B4C1B" w:rsidTr="008B4C1B">
        <w:trPr>
          <w:trHeight w:val="255"/>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jc w:val="right"/>
              <w:rPr>
                <w:rFonts w:ascii="Arial" w:eastAsia="Times New Roman" w:hAnsi="Arial" w:cs="Arial"/>
                <w:sz w:val="20"/>
                <w:szCs w:val="20"/>
              </w:rPr>
            </w:pPr>
            <w:r w:rsidRPr="008B4C1B">
              <w:rPr>
                <w:rFonts w:ascii="Arial" w:eastAsia="Times New Roman" w:hAnsi="Arial" w:cs="Arial"/>
                <w:sz w:val="20"/>
                <w:szCs w:val="20"/>
              </w:rPr>
              <w:t>13</w:t>
            </w:r>
          </w:p>
        </w:tc>
        <w:tc>
          <w:tcPr>
            <w:tcW w:w="294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proofErr w:type="spellStart"/>
            <w:r w:rsidRPr="008B4C1B">
              <w:rPr>
                <w:rFonts w:ascii="Arial" w:eastAsia="Times New Roman" w:hAnsi="Arial" w:cs="Arial"/>
                <w:sz w:val="20"/>
                <w:szCs w:val="20"/>
              </w:rPr>
              <w:t>Snežana</w:t>
            </w:r>
            <w:proofErr w:type="spellEnd"/>
            <w:r w:rsidRPr="008B4C1B">
              <w:rPr>
                <w:rFonts w:ascii="Arial" w:eastAsia="Times New Roman" w:hAnsi="Arial" w:cs="Arial"/>
                <w:sz w:val="20"/>
                <w:szCs w:val="20"/>
              </w:rPr>
              <w:t xml:space="preserve"> </w:t>
            </w:r>
            <w:proofErr w:type="spellStart"/>
            <w:r w:rsidRPr="008B4C1B">
              <w:rPr>
                <w:rFonts w:ascii="Arial" w:eastAsia="Times New Roman" w:hAnsi="Arial" w:cs="Arial"/>
                <w:sz w:val="20"/>
                <w:szCs w:val="20"/>
              </w:rPr>
              <w:t>Klašnja</w:t>
            </w:r>
            <w:proofErr w:type="spellEnd"/>
          </w:p>
        </w:tc>
        <w:tc>
          <w:tcPr>
            <w:tcW w:w="5370" w:type="dxa"/>
            <w:tcBorders>
              <w:top w:val="nil"/>
              <w:left w:val="nil"/>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 xml:space="preserve">Ministry of Youth and Sport </w:t>
            </w:r>
          </w:p>
        </w:tc>
      </w:tr>
      <w:tr w:rsidR="008B4C1B" w:rsidRPr="008B4C1B" w:rsidTr="008B4C1B">
        <w:trPr>
          <w:trHeight w:val="270"/>
        </w:trPr>
        <w:tc>
          <w:tcPr>
            <w:tcW w:w="580" w:type="dxa"/>
            <w:tcBorders>
              <w:top w:val="nil"/>
              <w:left w:val="single" w:sz="8" w:space="0" w:color="auto"/>
              <w:bottom w:val="single" w:sz="4" w:space="0" w:color="auto"/>
              <w:right w:val="single" w:sz="4" w:space="0" w:color="auto"/>
            </w:tcBorders>
            <w:shd w:val="clear" w:color="auto" w:fill="auto"/>
            <w:noWrap/>
            <w:vAlign w:val="bottom"/>
            <w:hideMark/>
          </w:tcPr>
          <w:p w:rsidR="008B4C1B" w:rsidRPr="008B4C1B" w:rsidRDefault="008B4C1B" w:rsidP="008B4C1B">
            <w:pPr>
              <w:spacing w:after="0" w:line="240" w:lineRule="auto"/>
              <w:jc w:val="right"/>
              <w:rPr>
                <w:rFonts w:ascii="Arial" w:eastAsia="Times New Roman" w:hAnsi="Arial" w:cs="Arial"/>
                <w:sz w:val="20"/>
                <w:szCs w:val="20"/>
              </w:rPr>
            </w:pPr>
            <w:r w:rsidRPr="008B4C1B">
              <w:rPr>
                <w:rFonts w:ascii="Arial" w:eastAsia="Times New Roman" w:hAnsi="Arial" w:cs="Arial"/>
                <w:sz w:val="20"/>
                <w:szCs w:val="20"/>
              </w:rPr>
              <w:t>14</w:t>
            </w:r>
          </w:p>
        </w:tc>
        <w:tc>
          <w:tcPr>
            <w:tcW w:w="2940" w:type="dxa"/>
            <w:tcBorders>
              <w:top w:val="nil"/>
              <w:left w:val="nil"/>
              <w:bottom w:val="single" w:sz="8"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 xml:space="preserve">Milan </w:t>
            </w:r>
            <w:proofErr w:type="spellStart"/>
            <w:r w:rsidRPr="008B4C1B">
              <w:rPr>
                <w:rFonts w:ascii="Arial" w:eastAsia="Times New Roman" w:hAnsi="Arial" w:cs="Arial"/>
                <w:sz w:val="20"/>
                <w:szCs w:val="20"/>
              </w:rPr>
              <w:t>Radonjić</w:t>
            </w:r>
            <w:proofErr w:type="spellEnd"/>
          </w:p>
        </w:tc>
        <w:tc>
          <w:tcPr>
            <w:tcW w:w="5370" w:type="dxa"/>
            <w:tcBorders>
              <w:top w:val="nil"/>
              <w:left w:val="nil"/>
              <w:bottom w:val="single" w:sz="8" w:space="0" w:color="auto"/>
              <w:right w:val="single" w:sz="4" w:space="0" w:color="auto"/>
            </w:tcBorders>
            <w:shd w:val="clear" w:color="auto" w:fill="auto"/>
            <w:noWrap/>
            <w:vAlign w:val="bottom"/>
            <w:hideMark/>
          </w:tcPr>
          <w:p w:rsidR="008B4C1B" w:rsidRPr="008B4C1B" w:rsidRDefault="008B4C1B" w:rsidP="008B4C1B">
            <w:pPr>
              <w:spacing w:after="0" w:line="240" w:lineRule="auto"/>
              <w:rPr>
                <w:rFonts w:ascii="Arial" w:eastAsia="Times New Roman" w:hAnsi="Arial" w:cs="Arial"/>
                <w:sz w:val="20"/>
                <w:szCs w:val="20"/>
              </w:rPr>
            </w:pPr>
            <w:r w:rsidRPr="008B4C1B">
              <w:rPr>
                <w:rFonts w:ascii="Arial" w:eastAsia="Times New Roman" w:hAnsi="Arial" w:cs="Arial"/>
                <w:sz w:val="20"/>
                <w:szCs w:val="20"/>
              </w:rPr>
              <w:t>University of Belgrade</w:t>
            </w:r>
          </w:p>
        </w:tc>
      </w:tr>
    </w:tbl>
    <w:p w:rsidR="008B4C1B" w:rsidRDefault="008B4C1B" w:rsidP="00E4232A">
      <w:pPr>
        <w:rPr>
          <w:rFonts w:asciiTheme="minorHAnsi" w:hAnsiTheme="minorHAnsi"/>
          <w:b/>
          <w:u w:val="single"/>
        </w:rPr>
      </w:pPr>
    </w:p>
    <w:p w:rsidR="00F10A25" w:rsidRDefault="00F10A25" w:rsidP="00E4232A">
      <w:pPr>
        <w:rPr>
          <w:rFonts w:asciiTheme="minorHAnsi" w:hAnsiTheme="minorHAnsi"/>
          <w:b/>
          <w:u w:val="single"/>
        </w:rPr>
      </w:pPr>
      <w:r>
        <w:rPr>
          <w:rFonts w:asciiTheme="minorHAnsi" w:hAnsiTheme="minorHAnsi"/>
          <w:b/>
          <w:u w:val="single"/>
        </w:rPr>
        <w:t>Participant on the session on 9</w:t>
      </w:r>
      <w:r w:rsidRPr="00F10A25">
        <w:rPr>
          <w:rFonts w:asciiTheme="minorHAnsi" w:hAnsiTheme="minorHAnsi"/>
          <w:b/>
          <w:u w:val="single"/>
          <w:vertAlign w:val="superscript"/>
        </w:rPr>
        <w:t>th</w:t>
      </w:r>
      <w:r>
        <w:rPr>
          <w:rFonts w:asciiTheme="minorHAnsi" w:hAnsiTheme="minorHAnsi"/>
          <w:b/>
          <w:u w:val="single"/>
        </w:rPr>
        <w:t xml:space="preserve"> May from Belgrade / conference</w:t>
      </w:r>
    </w:p>
    <w:p w:rsidR="00F10A25" w:rsidRPr="00F10A25" w:rsidRDefault="00F10A25" w:rsidP="00F10A25">
      <w:pPr>
        <w:pStyle w:val="ListParagraph"/>
        <w:numPr>
          <w:ilvl w:val="0"/>
          <w:numId w:val="32"/>
        </w:numPr>
        <w:rPr>
          <w:rFonts w:asciiTheme="minorHAnsi" w:hAnsiTheme="minorHAnsi"/>
        </w:rPr>
      </w:pPr>
      <w:r w:rsidRPr="00F10A25">
        <w:rPr>
          <w:rFonts w:asciiTheme="minorHAnsi" w:hAnsiTheme="minorHAnsi"/>
        </w:rPr>
        <w:t>Jelena Manic, Belgrade Open School</w:t>
      </w:r>
    </w:p>
    <w:p w:rsidR="00F10A25" w:rsidRPr="00F10A25" w:rsidRDefault="00F10A25" w:rsidP="00F10A25">
      <w:pPr>
        <w:pStyle w:val="ListParagraph"/>
        <w:numPr>
          <w:ilvl w:val="0"/>
          <w:numId w:val="32"/>
        </w:numPr>
        <w:rPr>
          <w:rFonts w:asciiTheme="minorHAnsi" w:hAnsiTheme="minorHAnsi"/>
        </w:rPr>
      </w:pPr>
      <w:proofErr w:type="spellStart"/>
      <w:r w:rsidRPr="00F10A25">
        <w:rPr>
          <w:rFonts w:asciiTheme="minorHAnsi" w:hAnsiTheme="minorHAnsi"/>
        </w:rPr>
        <w:t>Itana</w:t>
      </w:r>
      <w:proofErr w:type="spellEnd"/>
      <w:r w:rsidRPr="00F10A25">
        <w:rPr>
          <w:rFonts w:asciiTheme="minorHAnsi" w:hAnsiTheme="minorHAnsi"/>
        </w:rPr>
        <w:t xml:space="preserve"> </w:t>
      </w:r>
      <w:proofErr w:type="spellStart"/>
      <w:r w:rsidRPr="00F10A25">
        <w:rPr>
          <w:rFonts w:asciiTheme="minorHAnsi" w:hAnsiTheme="minorHAnsi"/>
        </w:rPr>
        <w:t>Miljanic</w:t>
      </w:r>
      <w:proofErr w:type="spellEnd"/>
      <w:r w:rsidRPr="00F10A25">
        <w:rPr>
          <w:rFonts w:asciiTheme="minorHAnsi" w:hAnsiTheme="minorHAnsi"/>
        </w:rPr>
        <w:t>, Belgrade Open School</w:t>
      </w:r>
    </w:p>
    <w:p w:rsidR="00F10A25" w:rsidRPr="00F10A25" w:rsidRDefault="00F10A25" w:rsidP="00F10A25">
      <w:pPr>
        <w:pStyle w:val="ListParagraph"/>
        <w:numPr>
          <w:ilvl w:val="0"/>
          <w:numId w:val="32"/>
        </w:numPr>
        <w:rPr>
          <w:rFonts w:asciiTheme="minorHAnsi" w:hAnsiTheme="minorHAnsi"/>
        </w:rPr>
      </w:pPr>
      <w:proofErr w:type="spellStart"/>
      <w:r w:rsidRPr="00F10A25">
        <w:rPr>
          <w:rFonts w:asciiTheme="minorHAnsi" w:hAnsiTheme="minorHAnsi"/>
        </w:rPr>
        <w:t>Dubravka</w:t>
      </w:r>
      <w:proofErr w:type="spellEnd"/>
      <w:r w:rsidRPr="00F10A25">
        <w:rPr>
          <w:rFonts w:asciiTheme="minorHAnsi" w:hAnsiTheme="minorHAnsi"/>
        </w:rPr>
        <w:t xml:space="preserve"> Mihajlovic, University of Belgrade</w:t>
      </w:r>
    </w:p>
    <w:p w:rsidR="00F10A25" w:rsidRPr="00F10A25" w:rsidRDefault="00F10A25" w:rsidP="00F10A25">
      <w:pPr>
        <w:pStyle w:val="ListParagraph"/>
        <w:numPr>
          <w:ilvl w:val="0"/>
          <w:numId w:val="32"/>
        </w:numPr>
        <w:rPr>
          <w:rFonts w:asciiTheme="minorHAnsi" w:hAnsiTheme="minorHAnsi"/>
        </w:rPr>
      </w:pPr>
      <w:r w:rsidRPr="00F10A25">
        <w:rPr>
          <w:rFonts w:asciiTheme="minorHAnsi" w:hAnsiTheme="minorHAnsi"/>
        </w:rPr>
        <w:t>Ana Jankovic Barovic, University of Belgrade</w:t>
      </w:r>
    </w:p>
    <w:p w:rsidR="00F10A25" w:rsidRPr="00F10A25" w:rsidRDefault="00F10A25" w:rsidP="00F10A25">
      <w:pPr>
        <w:pStyle w:val="ListParagraph"/>
        <w:numPr>
          <w:ilvl w:val="0"/>
          <w:numId w:val="32"/>
        </w:numPr>
        <w:rPr>
          <w:rFonts w:asciiTheme="minorHAnsi" w:hAnsiTheme="minorHAnsi"/>
        </w:rPr>
      </w:pPr>
      <w:proofErr w:type="spellStart"/>
      <w:r w:rsidRPr="00F10A25">
        <w:rPr>
          <w:rFonts w:asciiTheme="minorHAnsi" w:hAnsiTheme="minorHAnsi"/>
        </w:rPr>
        <w:t>Semir</w:t>
      </w:r>
      <w:proofErr w:type="spellEnd"/>
      <w:r w:rsidRPr="00F10A25">
        <w:rPr>
          <w:rFonts w:asciiTheme="minorHAnsi" w:hAnsiTheme="minorHAnsi"/>
        </w:rPr>
        <w:t xml:space="preserve"> </w:t>
      </w:r>
      <w:proofErr w:type="spellStart"/>
      <w:r w:rsidRPr="00F10A25">
        <w:rPr>
          <w:rFonts w:asciiTheme="minorHAnsi" w:hAnsiTheme="minorHAnsi"/>
        </w:rPr>
        <w:t>Kambovic</w:t>
      </w:r>
      <w:proofErr w:type="spellEnd"/>
      <w:r w:rsidRPr="00F10A25">
        <w:rPr>
          <w:rFonts w:asciiTheme="minorHAnsi" w:hAnsiTheme="minorHAnsi"/>
        </w:rPr>
        <w:t xml:space="preserve">, State University Novi </w:t>
      </w:r>
      <w:proofErr w:type="spellStart"/>
      <w:r w:rsidRPr="00F10A25">
        <w:rPr>
          <w:rFonts w:asciiTheme="minorHAnsi" w:hAnsiTheme="minorHAnsi"/>
        </w:rPr>
        <w:t>Pazar</w:t>
      </w:r>
      <w:proofErr w:type="spellEnd"/>
    </w:p>
    <w:p w:rsidR="00F10A25" w:rsidRPr="00F10A25" w:rsidRDefault="00F10A25" w:rsidP="00E4232A">
      <w:pPr>
        <w:rPr>
          <w:rFonts w:asciiTheme="minorHAnsi" w:hAnsiTheme="minorHAnsi"/>
        </w:rPr>
      </w:pPr>
    </w:p>
    <w:p w:rsidR="00F10A25" w:rsidRDefault="00F10A25" w:rsidP="008B4C1B">
      <w:pPr>
        <w:pStyle w:val="NormalWeb"/>
        <w:shd w:val="clear" w:color="auto" w:fill="FFFFFF"/>
        <w:spacing w:before="0" w:beforeAutospacing="0" w:after="0" w:afterAutospacing="0" w:line="324" w:lineRule="atLeast"/>
        <w:rPr>
          <w:rStyle w:val="Strong"/>
          <w:rFonts w:ascii="Verdana" w:hAnsi="Verdana"/>
          <w:color w:val="444444"/>
          <w:sz w:val="18"/>
          <w:szCs w:val="18"/>
        </w:rPr>
      </w:pPr>
    </w:p>
    <w:p w:rsidR="00F10A25" w:rsidRDefault="00F10A25" w:rsidP="008B4C1B">
      <w:pPr>
        <w:pStyle w:val="NormalWeb"/>
        <w:shd w:val="clear" w:color="auto" w:fill="FFFFFF"/>
        <w:spacing w:before="0" w:beforeAutospacing="0" w:after="0" w:afterAutospacing="0" w:line="324" w:lineRule="atLeast"/>
        <w:rPr>
          <w:rStyle w:val="Strong"/>
          <w:rFonts w:ascii="Verdana" w:hAnsi="Verdana"/>
          <w:color w:val="444444"/>
          <w:sz w:val="18"/>
          <w:szCs w:val="18"/>
        </w:rPr>
      </w:pPr>
      <w:r>
        <w:rPr>
          <w:rStyle w:val="Strong"/>
          <w:rFonts w:ascii="Verdana" w:hAnsi="Verdana"/>
          <w:color w:val="444444"/>
          <w:sz w:val="18"/>
          <w:szCs w:val="18"/>
        </w:rPr>
        <w:t>TRAINING PROGRAM TIMETABLE</w:t>
      </w:r>
    </w:p>
    <w:p w:rsidR="00F10A25" w:rsidRDefault="00F10A25" w:rsidP="008B4C1B">
      <w:pPr>
        <w:pStyle w:val="NormalWeb"/>
        <w:shd w:val="clear" w:color="auto" w:fill="FFFFFF"/>
        <w:spacing w:before="0" w:beforeAutospacing="0" w:after="0" w:afterAutospacing="0" w:line="324" w:lineRule="atLeast"/>
        <w:rPr>
          <w:rStyle w:val="Strong"/>
          <w:rFonts w:ascii="Verdana" w:hAnsi="Verdana"/>
          <w:color w:val="444444"/>
          <w:sz w:val="18"/>
          <w:szCs w:val="18"/>
        </w:rPr>
      </w:pPr>
    </w:p>
    <w:tbl>
      <w:tblPr>
        <w:tblW w:w="0" w:type="auto"/>
        <w:tblBorders>
          <w:insideH w:val="single" w:sz="4" w:space="0" w:color="auto"/>
          <w:insideV w:val="single" w:sz="4" w:space="0" w:color="auto"/>
        </w:tblBorders>
        <w:tblLook w:val="01E0"/>
      </w:tblPr>
      <w:tblGrid>
        <w:gridCol w:w="1253"/>
        <w:gridCol w:w="1523"/>
        <w:gridCol w:w="1427"/>
        <w:gridCol w:w="1614"/>
        <w:gridCol w:w="1168"/>
        <w:gridCol w:w="1131"/>
        <w:gridCol w:w="1460"/>
      </w:tblGrid>
      <w:tr w:rsidR="00F10A25" w:rsidRPr="00E60C72" w:rsidTr="00B244C3">
        <w:tc>
          <w:tcPr>
            <w:tcW w:w="2063" w:type="dxa"/>
          </w:tcPr>
          <w:p w:rsidR="00F10A25" w:rsidRPr="00E60C72" w:rsidRDefault="00F10A25" w:rsidP="00F10A25">
            <w:pPr>
              <w:spacing w:after="0"/>
            </w:pPr>
          </w:p>
        </w:tc>
        <w:tc>
          <w:tcPr>
            <w:tcW w:w="2097" w:type="dxa"/>
          </w:tcPr>
          <w:p w:rsidR="00F10A25" w:rsidRPr="00E60C72" w:rsidRDefault="00F10A25" w:rsidP="00F10A25">
            <w:pPr>
              <w:spacing w:after="0"/>
              <w:rPr>
                <w:b/>
                <w:bCs/>
              </w:rPr>
            </w:pPr>
            <w:r w:rsidRPr="00E60C72">
              <w:rPr>
                <w:b/>
                <w:bCs/>
              </w:rPr>
              <w:t>Tuesday, 8 May</w:t>
            </w:r>
          </w:p>
        </w:tc>
        <w:tc>
          <w:tcPr>
            <w:tcW w:w="2084" w:type="dxa"/>
          </w:tcPr>
          <w:p w:rsidR="00F10A25" w:rsidRPr="00E60C72" w:rsidRDefault="00F10A25" w:rsidP="00F10A25">
            <w:pPr>
              <w:spacing w:after="0"/>
              <w:rPr>
                <w:b/>
                <w:bCs/>
              </w:rPr>
            </w:pPr>
            <w:r w:rsidRPr="00E60C72">
              <w:rPr>
                <w:b/>
                <w:bCs/>
              </w:rPr>
              <w:t>Wednesday, 9 May</w:t>
            </w:r>
          </w:p>
        </w:tc>
        <w:tc>
          <w:tcPr>
            <w:tcW w:w="2109" w:type="dxa"/>
          </w:tcPr>
          <w:p w:rsidR="00F10A25" w:rsidRPr="00E60C72" w:rsidRDefault="00F10A25" w:rsidP="00F10A25">
            <w:pPr>
              <w:spacing w:after="0"/>
              <w:rPr>
                <w:b/>
                <w:bCs/>
              </w:rPr>
            </w:pPr>
            <w:r w:rsidRPr="00E60C72">
              <w:rPr>
                <w:b/>
                <w:bCs/>
              </w:rPr>
              <w:t>Thursday, 10 May</w:t>
            </w:r>
          </w:p>
        </w:tc>
        <w:tc>
          <w:tcPr>
            <w:tcW w:w="1820" w:type="dxa"/>
          </w:tcPr>
          <w:p w:rsidR="00F10A25" w:rsidRPr="00E60C72" w:rsidRDefault="00F10A25" w:rsidP="00F10A25">
            <w:pPr>
              <w:spacing w:after="0"/>
              <w:rPr>
                <w:b/>
                <w:bCs/>
              </w:rPr>
            </w:pPr>
            <w:r w:rsidRPr="00E60C72">
              <w:rPr>
                <w:b/>
                <w:bCs/>
              </w:rPr>
              <w:t>Friday, 11 May</w:t>
            </w:r>
          </w:p>
        </w:tc>
        <w:tc>
          <w:tcPr>
            <w:tcW w:w="1479" w:type="dxa"/>
            <w:shd w:val="clear" w:color="auto" w:fill="D9D9D9"/>
          </w:tcPr>
          <w:p w:rsidR="00F10A25" w:rsidRPr="00E60C72" w:rsidRDefault="00F10A25" w:rsidP="00F10A25">
            <w:pPr>
              <w:spacing w:after="0"/>
              <w:rPr>
                <w:b/>
                <w:bCs/>
              </w:rPr>
            </w:pPr>
            <w:r w:rsidRPr="00E60C72">
              <w:rPr>
                <w:b/>
                <w:bCs/>
              </w:rPr>
              <w:t>Saturday, Sunday</w:t>
            </w:r>
          </w:p>
        </w:tc>
        <w:tc>
          <w:tcPr>
            <w:tcW w:w="1524" w:type="dxa"/>
            <w:shd w:val="clear" w:color="auto" w:fill="D9D9D9"/>
          </w:tcPr>
          <w:p w:rsidR="00F10A25" w:rsidRPr="00E60C72" w:rsidRDefault="00F10A25" w:rsidP="00F10A25">
            <w:pPr>
              <w:spacing w:after="0"/>
              <w:rPr>
                <w:b/>
                <w:bCs/>
              </w:rPr>
            </w:pPr>
            <w:r w:rsidRPr="00E60C72">
              <w:rPr>
                <w:b/>
                <w:bCs/>
              </w:rPr>
              <w:t>Monday, 14 May</w:t>
            </w:r>
          </w:p>
          <w:p w:rsidR="00F10A25" w:rsidRPr="00E60C72" w:rsidRDefault="00F10A25" w:rsidP="00F10A25">
            <w:pPr>
              <w:spacing w:after="0"/>
              <w:rPr>
                <w:b/>
                <w:bCs/>
              </w:rPr>
            </w:pPr>
          </w:p>
        </w:tc>
      </w:tr>
      <w:tr w:rsidR="00F10A25" w:rsidRPr="00E60C72" w:rsidTr="00B244C3">
        <w:trPr>
          <w:trHeight w:val="2283"/>
        </w:trPr>
        <w:tc>
          <w:tcPr>
            <w:tcW w:w="2063" w:type="dxa"/>
          </w:tcPr>
          <w:p w:rsidR="00F10A25" w:rsidRPr="00E60C72" w:rsidRDefault="00F10A25" w:rsidP="00F10A25">
            <w:pPr>
              <w:spacing w:after="0"/>
              <w:rPr>
                <w:b/>
                <w:bCs/>
              </w:rPr>
            </w:pPr>
            <w:r w:rsidRPr="00E60C72">
              <w:rPr>
                <w:b/>
                <w:bCs/>
              </w:rPr>
              <w:t>1</w:t>
            </w:r>
            <w:r w:rsidRPr="00E60C72">
              <w:rPr>
                <w:b/>
                <w:bCs/>
                <w:lang w:val="sr-Cyrl-CS"/>
              </w:rPr>
              <w:t>0</w:t>
            </w:r>
            <w:r w:rsidRPr="00E60C72">
              <w:rPr>
                <w:b/>
                <w:bCs/>
              </w:rPr>
              <w:t>.00 -1</w:t>
            </w:r>
            <w:r w:rsidRPr="00E60C72">
              <w:rPr>
                <w:b/>
                <w:bCs/>
                <w:lang w:val="sr-Cyrl-CS"/>
              </w:rPr>
              <w:t>2</w:t>
            </w:r>
            <w:r w:rsidRPr="00E60C72">
              <w:rPr>
                <w:b/>
                <w:bCs/>
              </w:rPr>
              <w:t>.</w:t>
            </w:r>
            <w:r w:rsidRPr="00E60C72">
              <w:rPr>
                <w:b/>
                <w:bCs/>
                <w:lang w:val="sr-Cyrl-CS"/>
              </w:rPr>
              <w:t>0</w:t>
            </w:r>
            <w:r w:rsidRPr="00E60C72">
              <w:rPr>
                <w:b/>
                <w:bCs/>
              </w:rPr>
              <w:t>0</w:t>
            </w:r>
          </w:p>
          <w:p w:rsidR="00F10A25" w:rsidRPr="00E60C72" w:rsidRDefault="00F10A25" w:rsidP="00F10A25">
            <w:pPr>
              <w:spacing w:after="0"/>
              <w:rPr>
                <w:b/>
                <w:bCs/>
              </w:rPr>
            </w:pPr>
            <w:r w:rsidRPr="00E60C72">
              <w:rPr>
                <w:b/>
                <w:bCs/>
              </w:rPr>
              <w:t>Morning session</w:t>
            </w:r>
          </w:p>
        </w:tc>
        <w:tc>
          <w:tcPr>
            <w:tcW w:w="2097" w:type="dxa"/>
          </w:tcPr>
          <w:p w:rsidR="00F10A25" w:rsidRPr="00E60C72" w:rsidRDefault="00F10A25" w:rsidP="00F10A25">
            <w:pPr>
              <w:spacing w:after="0"/>
            </w:pPr>
            <w:r w:rsidRPr="00E60C72">
              <w:t>Welcome</w:t>
            </w:r>
          </w:p>
          <w:p w:rsidR="00F10A25" w:rsidRPr="00E60C72" w:rsidRDefault="00F10A25" w:rsidP="00F10A25">
            <w:pPr>
              <w:spacing w:after="0"/>
            </w:pPr>
          </w:p>
          <w:p w:rsidR="00F10A25" w:rsidRPr="00E60C72" w:rsidRDefault="00F10A25" w:rsidP="00F10A25">
            <w:pPr>
              <w:spacing w:after="0"/>
            </w:pPr>
            <w:r w:rsidRPr="00E60C72">
              <w:t>Career guidance delivery at university</w:t>
            </w:r>
          </w:p>
          <w:p w:rsidR="00F10A25" w:rsidRPr="00E60C72" w:rsidRDefault="00F10A25" w:rsidP="00F10A25">
            <w:pPr>
              <w:spacing w:after="0"/>
            </w:pPr>
            <w:r w:rsidRPr="00E60C72">
              <w:t>(organization, structure, who is doing what, how each service works)</w:t>
            </w:r>
          </w:p>
        </w:tc>
        <w:tc>
          <w:tcPr>
            <w:tcW w:w="2084" w:type="dxa"/>
          </w:tcPr>
          <w:p w:rsidR="00F10A25" w:rsidRPr="00E60C72" w:rsidRDefault="00F10A25" w:rsidP="00F10A25">
            <w:pPr>
              <w:spacing w:after="0"/>
            </w:pPr>
            <w:r w:rsidRPr="00E60C72">
              <w:t xml:space="preserve">Theories and practice in Career </w:t>
            </w:r>
          </w:p>
          <w:p w:rsidR="00F10A25" w:rsidRPr="00E60C72" w:rsidRDefault="00F10A25" w:rsidP="00F10A25">
            <w:pPr>
              <w:spacing w:after="0"/>
            </w:pPr>
          </w:p>
          <w:p w:rsidR="00F10A25" w:rsidRPr="00E60C72" w:rsidRDefault="00F10A25" w:rsidP="00F10A25">
            <w:pPr>
              <w:spacing w:after="0"/>
            </w:pPr>
            <w:proofErr w:type="spellStart"/>
            <w:r w:rsidRPr="00E60C72">
              <w:t>Counselling</w:t>
            </w:r>
            <w:proofErr w:type="spellEnd"/>
            <w:r w:rsidRPr="00E60C72">
              <w:t xml:space="preserve"> and Career Education</w:t>
            </w:r>
          </w:p>
        </w:tc>
        <w:tc>
          <w:tcPr>
            <w:tcW w:w="2109" w:type="dxa"/>
          </w:tcPr>
          <w:p w:rsidR="00F10A25" w:rsidRPr="00E60C72" w:rsidRDefault="00F10A25" w:rsidP="00F10A25">
            <w:pPr>
              <w:spacing w:after="0"/>
            </w:pPr>
            <w:r w:rsidRPr="00E60C72">
              <w:t>Group counseling / Couching</w:t>
            </w:r>
          </w:p>
          <w:p w:rsidR="00F10A25" w:rsidRPr="00E60C72" w:rsidRDefault="00F10A25" w:rsidP="00F10A25">
            <w:pPr>
              <w:spacing w:after="0"/>
            </w:pPr>
          </w:p>
          <w:p w:rsidR="00F10A25" w:rsidRPr="00E60C72" w:rsidRDefault="00F10A25" w:rsidP="00F10A25">
            <w:pPr>
              <w:spacing w:after="0"/>
            </w:pPr>
            <w:r w:rsidRPr="00E60C72">
              <w:t xml:space="preserve">Intro to E-services of Career Centre </w:t>
            </w:r>
          </w:p>
        </w:tc>
        <w:tc>
          <w:tcPr>
            <w:tcW w:w="1820" w:type="dxa"/>
          </w:tcPr>
          <w:p w:rsidR="00F10A25" w:rsidRPr="00E60C72" w:rsidRDefault="00F10A25" w:rsidP="00F10A25">
            <w:pPr>
              <w:spacing w:after="0"/>
            </w:pPr>
            <w:r w:rsidRPr="00E60C72">
              <w:t xml:space="preserve">Individual micro project </w:t>
            </w:r>
            <w:proofErr w:type="spellStart"/>
            <w:r w:rsidRPr="00E60C72">
              <w:t>worktime</w:t>
            </w:r>
            <w:proofErr w:type="spellEnd"/>
          </w:p>
        </w:tc>
        <w:tc>
          <w:tcPr>
            <w:tcW w:w="1479" w:type="dxa"/>
            <w:shd w:val="clear" w:color="auto" w:fill="D9D9D9"/>
          </w:tcPr>
          <w:p w:rsidR="00F10A25" w:rsidRPr="00E60C72" w:rsidRDefault="00F10A25" w:rsidP="00F10A25">
            <w:pPr>
              <w:spacing w:after="0"/>
            </w:pPr>
            <w:r w:rsidRPr="00E60C72">
              <w:t>Free time</w:t>
            </w:r>
          </w:p>
        </w:tc>
        <w:tc>
          <w:tcPr>
            <w:tcW w:w="1524" w:type="dxa"/>
            <w:shd w:val="clear" w:color="auto" w:fill="D9D9D9"/>
          </w:tcPr>
          <w:p w:rsidR="00F10A25" w:rsidRPr="00E60C72" w:rsidRDefault="00F10A25" w:rsidP="00F10A25">
            <w:pPr>
              <w:spacing w:after="0"/>
              <w:rPr>
                <w:lang w:val="sr-Latn-CS"/>
              </w:rPr>
            </w:pPr>
            <w:r w:rsidRPr="00E60C72">
              <w:rPr>
                <w:lang w:val="sr-Latn-CS"/>
              </w:rPr>
              <w:t xml:space="preserve">Individual sessions </w:t>
            </w:r>
          </w:p>
        </w:tc>
      </w:tr>
      <w:tr w:rsidR="00F10A25" w:rsidRPr="00E60C72" w:rsidTr="00B244C3">
        <w:tc>
          <w:tcPr>
            <w:tcW w:w="2063" w:type="dxa"/>
          </w:tcPr>
          <w:p w:rsidR="00F10A25" w:rsidRPr="00E60C72" w:rsidRDefault="00F10A25" w:rsidP="00F10A25">
            <w:pPr>
              <w:spacing w:after="0"/>
              <w:rPr>
                <w:b/>
                <w:bCs/>
              </w:rPr>
            </w:pPr>
            <w:r w:rsidRPr="00E60C72">
              <w:rPr>
                <w:b/>
                <w:bCs/>
              </w:rPr>
              <w:t>1</w:t>
            </w:r>
            <w:r w:rsidRPr="00E60C72">
              <w:rPr>
                <w:b/>
                <w:bCs/>
                <w:lang w:val="sr-Cyrl-CS"/>
              </w:rPr>
              <w:t>2</w:t>
            </w:r>
            <w:r w:rsidRPr="00E60C72">
              <w:rPr>
                <w:b/>
                <w:bCs/>
              </w:rPr>
              <w:t>.00 – 1</w:t>
            </w:r>
            <w:r w:rsidRPr="00E60C72">
              <w:rPr>
                <w:b/>
                <w:bCs/>
                <w:lang w:val="sr-Cyrl-CS"/>
              </w:rPr>
              <w:t>3</w:t>
            </w:r>
            <w:r w:rsidRPr="00E60C72">
              <w:rPr>
                <w:b/>
                <w:bCs/>
              </w:rPr>
              <w:t>.00 Break</w:t>
            </w:r>
          </w:p>
        </w:tc>
        <w:tc>
          <w:tcPr>
            <w:tcW w:w="2097" w:type="dxa"/>
          </w:tcPr>
          <w:p w:rsidR="00F10A25" w:rsidRPr="00E60C72" w:rsidRDefault="00F10A25" w:rsidP="00F10A25">
            <w:pPr>
              <w:spacing w:after="0"/>
            </w:pPr>
            <w:r w:rsidRPr="00E60C72">
              <w:t>Campus tour</w:t>
            </w:r>
          </w:p>
        </w:tc>
        <w:tc>
          <w:tcPr>
            <w:tcW w:w="2084" w:type="dxa"/>
          </w:tcPr>
          <w:p w:rsidR="00F10A25" w:rsidRPr="00E60C72" w:rsidRDefault="00F10A25" w:rsidP="00F10A25">
            <w:pPr>
              <w:spacing w:after="0"/>
            </w:pPr>
            <w:r w:rsidRPr="00E60C72">
              <w:t xml:space="preserve">Lunch </w:t>
            </w:r>
          </w:p>
        </w:tc>
        <w:tc>
          <w:tcPr>
            <w:tcW w:w="2109" w:type="dxa"/>
          </w:tcPr>
          <w:p w:rsidR="00F10A25" w:rsidRPr="00E60C72" w:rsidRDefault="00F10A25" w:rsidP="00F10A25">
            <w:pPr>
              <w:spacing w:after="0"/>
            </w:pPr>
            <w:r w:rsidRPr="00E60C72">
              <w:t>Lunch</w:t>
            </w:r>
          </w:p>
        </w:tc>
        <w:tc>
          <w:tcPr>
            <w:tcW w:w="1820" w:type="dxa"/>
          </w:tcPr>
          <w:p w:rsidR="00F10A25" w:rsidRPr="00E60C72" w:rsidRDefault="00F10A25" w:rsidP="00F10A25">
            <w:pPr>
              <w:spacing w:after="0"/>
            </w:pPr>
            <w:r w:rsidRPr="00E60C72">
              <w:t>Lunch</w:t>
            </w:r>
          </w:p>
        </w:tc>
        <w:tc>
          <w:tcPr>
            <w:tcW w:w="1479" w:type="dxa"/>
            <w:shd w:val="clear" w:color="auto" w:fill="D9D9D9"/>
          </w:tcPr>
          <w:p w:rsidR="00F10A25" w:rsidRPr="00E60C72" w:rsidRDefault="00F10A25" w:rsidP="00F10A25">
            <w:pPr>
              <w:spacing w:after="0"/>
            </w:pPr>
            <w:r w:rsidRPr="00E60C72">
              <w:t>Lunch</w:t>
            </w:r>
          </w:p>
        </w:tc>
        <w:tc>
          <w:tcPr>
            <w:tcW w:w="1524" w:type="dxa"/>
            <w:shd w:val="clear" w:color="auto" w:fill="D9D9D9"/>
          </w:tcPr>
          <w:p w:rsidR="00F10A25" w:rsidRPr="00E60C72" w:rsidRDefault="00F10A25" w:rsidP="00F10A25">
            <w:pPr>
              <w:spacing w:after="0"/>
            </w:pPr>
            <w:r w:rsidRPr="00E60C72">
              <w:t>Lunch</w:t>
            </w:r>
          </w:p>
        </w:tc>
      </w:tr>
      <w:tr w:rsidR="00F10A25" w:rsidRPr="00E60C72" w:rsidTr="00B244C3">
        <w:tc>
          <w:tcPr>
            <w:tcW w:w="2063" w:type="dxa"/>
          </w:tcPr>
          <w:p w:rsidR="00F10A25" w:rsidRPr="00E60C72" w:rsidRDefault="00F10A25" w:rsidP="00F10A25">
            <w:pPr>
              <w:spacing w:after="0"/>
              <w:rPr>
                <w:b/>
                <w:bCs/>
              </w:rPr>
            </w:pPr>
            <w:r w:rsidRPr="00E60C72">
              <w:rPr>
                <w:b/>
                <w:bCs/>
              </w:rPr>
              <w:t>1</w:t>
            </w:r>
            <w:r w:rsidRPr="00E60C72">
              <w:rPr>
                <w:b/>
                <w:bCs/>
                <w:lang w:val="sr-Cyrl-CS"/>
              </w:rPr>
              <w:t>3</w:t>
            </w:r>
            <w:r w:rsidRPr="00E60C72">
              <w:rPr>
                <w:b/>
                <w:bCs/>
              </w:rPr>
              <w:t>.00 – 1</w:t>
            </w:r>
            <w:r w:rsidRPr="00E60C72">
              <w:rPr>
                <w:b/>
                <w:bCs/>
                <w:lang w:val="sr-Cyrl-CS"/>
              </w:rPr>
              <w:t>5</w:t>
            </w:r>
            <w:r w:rsidRPr="00E60C72">
              <w:rPr>
                <w:b/>
                <w:bCs/>
              </w:rPr>
              <w:t>.00</w:t>
            </w:r>
          </w:p>
          <w:p w:rsidR="00F10A25" w:rsidRPr="00E60C72" w:rsidRDefault="00F10A25" w:rsidP="00F10A25">
            <w:pPr>
              <w:spacing w:after="0"/>
              <w:rPr>
                <w:b/>
                <w:bCs/>
              </w:rPr>
            </w:pPr>
            <w:r w:rsidRPr="00E60C72">
              <w:rPr>
                <w:b/>
                <w:bCs/>
              </w:rPr>
              <w:t>Afternoon session</w:t>
            </w:r>
          </w:p>
        </w:tc>
        <w:tc>
          <w:tcPr>
            <w:tcW w:w="2097" w:type="dxa"/>
          </w:tcPr>
          <w:p w:rsidR="00F10A25" w:rsidRPr="00E60C72" w:rsidRDefault="00F10A25" w:rsidP="00F10A25">
            <w:pPr>
              <w:spacing w:after="0"/>
              <w:rPr>
                <w:i/>
              </w:rPr>
            </w:pPr>
            <w:r w:rsidRPr="00E60C72">
              <w:rPr>
                <w:i/>
              </w:rPr>
              <w:t>Shadowing work of services (in groups)</w:t>
            </w:r>
          </w:p>
        </w:tc>
        <w:tc>
          <w:tcPr>
            <w:tcW w:w="2084" w:type="dxa"/>
          </w:tcPr>
          <w:p w:rsidR="00F10A25" w:rsidRPr="00E60C72" w:rsidRDefault="00F10A25" w:rsidP="00F10A25">
            <w:pPr>
              <w:spacing w:after="0"/>
              <w:rPr>
                <w:i/>
              </w:rPr>
            </w:pPr>
            <w:r w:rsidRPr="00E60C72">
              <w:rPr>
                <w:i/>
              </w:rPr>
              <w:t>Practice observation</w:t>
            </w:r>
          </w:p>
          <w:p w:rsidR="00F10A25" w:rsidRPr="00E60C72" w:rsidRDefault="00F10A25" w:rsidP="00F10A25">
            <w:pPr>
              <w:spacing w:after="0"/>
              <w:rPr>
                <w:i/>
              </w:rPr>
            </w:pPr>
            <w:r w:rsidRPr="00E60C72">
              <w:rPr>
                <w:i/>
              </w:rPr>
              <w:t>a) career counseling in-depth session</w:t>
            </w:r>
          </w:p>
          <w:p w:rsidR="00F10A25" w:rsidRPr="00E60C72" w:rsidRDefault="00F10A25" w:rsidP="00F10A25">
            <w:pPr>
              <w:spacing w:after="0"/>
            </w:pPr>
            <w:r w:rsidRPr="00E60C72">
              <w:rPr>
                <w:i/>
              </w:rPr>
              <w:t>b) attending workshop for students</w:t>
            </w:r>
          </w:p>
        </w:tc>
        <w:tc>
          <w:tcPr>
            <w:tcW w:w="2109" w:type="dxa"/>
          </w:tcPr>
          <w:p w:rsidR="00F10A25" w:rsidRPr="00E60C72" w:rsidRDefault="00F10A25" w:rsidP="00F10A25">
            <w:pPr>
              <w:spacing w:after="0"/>
              <w:rPr>
                <w:i/>
              </w:rPr>
            </w:pPr>
            <w:r w:rsidRPr="00E60C72">
              <w:rPr>
                <w:i/>
              </w:rPr>
              <w:t>Demonstration of online tools and software</w:t>
            </w:r>
          </w:p>
        </w:tc>
        <w:tc>
          <w:tcPr>
            <w:tcW w:w="1820" w:type="dxa"/>
          </w:tcPr>
          <w:p w:rsidR="00F10A25" w:rsidRPr="00E60C72" w:rsidRDefault="00F10A25" w:rsidP="00F10A25">
            <w:pPr>
              <w:spacing w:after="0"/>
            </w:pPr>
            <w:r w:rsidRPr="00E60C72">
              <w:t xml:space="preserve">Group micro project </w:t>
            </w:r>
            <w:proofErr w:type="spellStart"/>
            <w:r w:rsidRPr="00E60C72">
              <w:t>worktime</w:t>
            </w:r>
            <w:proofErr w:type="spellEnd"/>
            <w:r w:rsidRPr="00E60C72">
              <w:t xml:space="preserve"> </w:t>
            </w:r>
          </w:p>
        </w:tc>
        <w:tc>
          <w:tcPr>
            <w:tcW w:w="1479" w:type="dxa"/>
            <w:shd w:val="clear" w:color="auto" w:fill="D9D9D9"/>
          </w:tcPr>
          <w:p w:rsidR="00F10A25" w:rsidRPr="00E60C72" w:rsidRDefault="00F10A25" w:rsidP="00F10A25">
            <w:pPr>
              <w:spacing w:after="0"/>
            </w:pPr>
            <w:r w:rsidRPr="00E60C72">
              <w:t>Free time</w:t>
            </w:r>
          </w:p>
        </w:tc>
        <w:tc>
          <w:tcPr>
            <w:tcW w:w="1524" w:type="dxa"/>
            <w:shd w:val="clear" w:color="auto" w:fill="D9D9D9"/>
          </w:tcPr>
          <w:p w:rsidR="00F10A25" w:rsidRPr="00E60C72" w:rsidRDefault="00F10A25" w:rsidP="00F10A25">
            <w:pPr>
              <w:spacing w:after="0"/>
            </w:pPr>
            <w:r w:rsidRPr="00E60C72">
              <w:t xml:space="preserve">Presentation of </w:t>
            </w:r>
            <w:proofErr w:type="spellStart"/>
            <w:r w:rsidRPr="00E60C72">
              <w:t>microprojects</w:t>
            </w:r>
            <w:proofErr w:type="spellEnd"/>
          </w:p>
        </w:tc>
      </w:tr>
      <w:tr w:rsidR="00F10A25" w:rsidRPr="00E60C72" w:rsidTr="00B244C3">
        <w:tc>
          <w:tcPr>
            <w:tcW w:w="2063" w:type="dxa"/>
          </w:tcPr>
          <w:p w:rsidR="00F10A25" w:rsidRPr="00E60C72" w:rsidRDefault="00F10A25" w:rsidP="00F10A25">
            <w:pPr>
              <w:spacing w:after="0"/>
              <w:rPr>
                <w:b/>
                <w:bCs/>
              </w:rPr>
            </w:pPr>
            <w:r w:rsidRPr="00E60C72">
              <w:rPr>
                <w:b/>
                <w:bCs/>
              </w:rPr>
              <w:t>15.00 – 16.00</w:t>
            </w:r>
          </w:p>
        </w:tc>
        <w:tc>
          <w:tcPr>
            <w:tcW w:w="2097" w:type="dxa"/>
          </w:tcPr>
          <w:p w:rsidR="00F10A25" w:rsidRPr="00E60C72" w:rsidRDefault="00F10A25" w:rsidP="00F10A25">
            <w:pPr>
              <w:spacing w:after="0"/>
            </w:pPr>
            <w:r w:rsidRPr="00E60C72">
              <w:t>Break</w:t>
            </w:r>
          </w:p>
        </w:tc>
        <w:tc>
          <w:tcPr>
            <w:tcW w:w="2084" w:type="dxa"/>
          </w:tcPr>
          <w:p w:rsidR="00F10A25" w:rsidRPr="00E60C72" w:rsidRDefault="00F10A25" w:rsidP="00F10A25">
            <w:pPr>
              <w:spacing w:after="0"/>
            </w:pPr>
            <w:r w:rsidRPr="00E60C72">
              <w:t>Break</w:t>
            </w:r>
          </w:p>
        </w:tc>
        <w:tc>
          <w:tcPr>
            <w:tcW w:w="2109" w:type="dxa"/>
          </w:tcPr>
          <w:p w:rsidR="00F10A25" w:rsidRPr="00E60C72" w:rsidRDefault="00F10A25" w:rsidP="00F10A25">
            <w:pPr>
              <w:spacing w:after="0"/>
            </w:pPr>
            <w:r w:rsidRPr="00E60C72">
              <w:t>Break</w:t>
            </w:r>
          </w:p>
        </w:tc>
        <w:tc>
          <w:tcPr>
            <w:tcW w:w="1820" w:type="dxa"/>
          </w:tcPr>
          <w:p w:rsidR="00F10A25" w:rsidRPr="00E60C72" w:rsidRDefault="00F10A25" w:rsidP="00F10A25">
            <w:pPr>
              <w:spacing w:after="0"/>
            </w:pPr>
            <w:r w:rsidRPr="00E60C72">
              <w:t>Break</w:t>
            </w:r>
          </w:p>
        </w:tc>
        <w:tc>
          <w:tcPr>
            <w:tcW w:w="1479" w:type="dxa"/>
            <w:shd w:val="clear" w:color="auto" w:fill="D9D9D9"/>
          </w:tcPr>
          <w:p w:rsidR="00F10A25" w:rsidRPr="00E60C72" w:rsidRDefault="00F10A25" w:rsidP="00F10A25">
            <w:pPr>
              <w:spacing w:after="0"/>
            </w:pPr>
            <w:r w:rsidRPr="00E60C72">
              <w:t>Break</w:t>
            </w:r>
          </w:p>
        </w:tc>
        <w:tc>
          <w:tcPr>
            <w:tcW w:w="1524" w:type="dxa"/>
            <w:shd w:val="clear" w:color="auto" w:fill="D9D9D9"/>
          </w:tcPr>
          <w:p w:rsidR="00F10A25" w:rsidRPr="00E60C72" w:rsidRDefault="00F10A25" w:rsidP="00F10A25">
            <w:pPr>
              <w:spacing w:after="0"/>
            </w:pPr>
            <w:r w:rsidRPr="00E60C72">
              <w:t>Farewell tea</w:t>
            </w:r>
          </w:p>
        </w:tc>
      </w:tr>
      <w:tr w:rsidR="00F10A25" w:rsidRPr="00E60C72" w:rsidTr="00B244C3">
        <w:tc>
          <w:tcPr>
            <w:tcW w:w="2063" w:type="dxa"/>
          </w:tcPr>
          <w:p w:rsidR="00F10A25" w:rsidRPr="00E60C72" w:rsidRDefault="00F10A25" w:rsidP="00F10A25">
            <w:pPr>
              <w:spacing w:after="0"/>
              <w:rPr>
                <w:b/>
                <w:bCs/>
              </w:rPr>
            </w:pPr>
            <w:r w:rsidRPr="00E60C72">
              <w:rPr>
                <w:b/>
                <w:bCs/>
              </w:rPr>
              <w:t>16.00 – 18..00</w:t>
            </w:r>
          </w:p>
          <w:p w:rsidR="00F10A25" w:rsidRPr="00E60C72" w:rsidRDefault="00F10A25" w:rsidP="00F10A25">
            <w:pPr>
              <w:spacing w:after="0"/>
              <w:rPr>
                <w:b/>
                <w:bCs/>
              </w:rPr>
            </w:pPr>
            <w:r w:rsidRPr="00E60C72">
              <w:rPr>
                <w:b/>
                <w:bCs/>
              </w:rPr>
              <w:t>Evening session</w:t>
            </w:r>
          </w:p>
        </w:tc>
        <w:tc>
          <w:tcPr>
            <w:tcW w:w="2097" w:type="dxa"/>
          </w:tcPr>
          <w:p w:rsidR="00F10A25" w:rsidRPr="00E60C72" w:rsidRDefault="00F10A25" w:rsidP="00F10A25">
            <w:pPr>
              <w:spacing w:after="0"/>
            </w:pPr>
            <w:r w:rsidRPr="00E60C72">
              <w:t>Career Information Services (System and technology analyses)</w:t>
            </w:r>
          </w:p>
        </w:tc>
        <w:tc>
          <w:tcPr>
            <w:tcW w:w="2084" w:type="dxa"/>
          </w:tcPr>
          <w:p w:rsidR="00F10A25" w:rsidRPr="00E60C72" w:rsidRDefault="00F10A25" w:rsidP="00F10A25">
            <w:pPr>
              <w:spacing w:after="0"/>
            </w:pPr>
            <w:r w:rsidRPr="00E60C72">
              <w:t>Discussion on topics and tools for career education and counseling programs</w:t>
            </w:r>
          </w:p>
        </w:tc>
        <w:tc>
          <w:tcPr>
            <w:tcW w:w="2109" w:type="dxa"/>
          </w:tcPr>
          <w:p w:rsidR="00F10A25" w:rsidRPr="00E60C72" w:rsidRDefault="00F10A25" w:rsidP="00F10A25">
            <w:pPr>
              <w:spacing w:after="0"/>
              <w:ind w:left="360"/>
            </w:pPr>
            <w:r w:rsidRPr="00E60C72">
              <w:t>On-line guidance tools in Career services</w:t>
            </w:r>
          </w:p>
        </w:tc>
        <w:tc>
          <w:tcPr>
            <w:tcW w:w="1820" w:type="dxa"/>
          </w:tcPr>
          <w:p w:rsidR="00F10A25" w:rsidRPr="00E60C72" w:rsidRDefault="00F10A25" w:rsidP="00F10A25">
            <w:pPr>
              <w:spacing w:after="0"/>
            </w:pPr>
            <w:r w:rsidRPr="00E60C72">
              <w:t>Free time</w:t>
            </w:r>
          </w:p>
        </w:tc>
        <w:tc>
          <w:tcPr>
            <w:tcW w:w="1479" w:type="dxa"/>
            <w:shd w:val="clear" w:color="auto" w:fill="D9D9D9"/>
          </w:tcPr>
          <w:p w:rsidR="00F10A25" w:rsidRPr="00E60C72" w:rsidRDefault="00F10A25" w:rsidP="00F10A25">
            <w:pPr>
              <w:spacing w:after="0"/>
            </w:pPr>
            <w:r w:rsidRPr="00E60C72">
              <w:t>Free time</w:t>
            </w:r>
          </w:p>
        </w:tc>
        <w:tc>
          <w:tcPr>
            <w:tcW w:w="1524" w:type="dxa"/>
            <w:shd w:val="clear" w:color="auto" w:fill="D9D9D9"/>
          </w:tcPr>
          <w:p w:rsidR="00F10A25" w:rsidRPr="00E60C72" w:rsidRDefault="00F10A25" w:rsidP="00F10A25">
            <w:pPr>
              <w:spacing w:after="0"/>
            </w:pPr>
          </w:p>
        </w:tc>
      </w:tr>
    </w:tbl>
    <w:p w:rsidR="00F10A25" w:rsidRDefault="00F10A25" w:rsidP="00F10A25">
      <w:pPr>
        <w:pStyle w:val="NormalWeb"/>
        <w:shd w:val="clear" w:color="auto" w:fill="FFFFFF"/>
        <w:spacing w:before="0" w:beforeAutospacing="0" w:after="0" w:afterAutospacing="0" w:line="324" w:lineRule="atLeast"/>
        <w:rPr>
          <w:rStyle w:val="Strong"/>
          <w:rFonts w:ascii="Verdana" w:hAnsi="Verdana"/>
          <w:color w:val="444444"/>
          <w:sz w:val="18"/>
          <w:szCs w:val="18"/>
        </w:rPr>
      </w:pPr>
    </w:p>
    <w:p w:rsidR="00F10A25" w:rsidRDefault="00F10A25" w:rsidP="008B4C1B">
      <w:pPr>
        <w:pStyle w:val="NormalWeb"/>
        <w:shd w:val="clear" w:color="auto" w:fill="FFFFFF"/>
        <w:spacing w:before="0" w:beforeAutospacing="0" w:after="0" w:afterAutospacing="0" w:line="324" w:lineRule="atLeast"/>
        <w:rPr>
          <w:rStyle w:val="Strong"/>
          <w:rFonts w:ascii="Verdana" w:hAnsi="Verdana"/>
          <w:color w:val="444444"/>
          <w:sz w:val="18"/>
          <w:szCs w:val="18"/>
        </w:rPr>
      </w:pPr>
    </w:p>
    <w:p w:rsidR="008B4C1B" w:rsidRDefault="008B4C1B" w:rsidP="008B4C1B">
      <w:pPr>
        <w:pStyle w:val="NormalWeb"/>
        <w:shd w:val="clear" w:color="auto" w:fill="FFFFFF"/>
        <w:spacing w:before="0" w:beforeAutospacing="0" w:after="0" w:afterAutospacing="0" w:line="324" w:lineRule="atLeast"/>
        <w:rPr>
          <w:rStyle w:val="Strong"/>
          <w:rFonts w:ascii="Verdana" w:hAnsi="Verdana"/>
          <w:color w:val="444444"/>
          <w:sz w:val="18"/>
          <w:szCs w:val="18"/>
        </w:rPr>
      </w:pPr>
      <w:r>
        <w:rPr>
          <w:rFonts w:ascii="Verdana" w:hAnsi="Verdana"/>
          <w:b/>
          <w:bCs/>
          <w:noProof/>
          <w:color w:val="444444"/>
          <w:sz w:val="18"/>
          <w:szCs w:val="18"/>
        </w:rPr>
        <w:drawing>
          <wp:inline distT="0" distB="0" distL="0" distR="0">
            <wp:extent cx="5759896" cy="1282700"/>
            <wp:effectExtent l="19050" t="0" r="0" b="0"/>
            <wp:docPr id="2" name="Picture 1" descr="swansea t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ansea tim"/>
                    <pic:cNvPicPr>
                      <a:picLocks noChangeAspect="1" noChangeArrowheads="1"/>
                    </pic:cNvPicPr>
                  </pic:nvPicPr>
                  <pic:blipFill>
                    <a:blip r:embed="rId6"/>
                    <a:srcRect/>
                    <a:stretch>
                      <a:fillRect/>
                    </a:stretch>
                  </pic:blipFill>
                  <pic:spPr bwMode="auto">
                    <a:xfrm>
                      <a:off x="0" y="0"/>
                      <a:ext cx="5789200" cy="1289226"/>
                    </a:xfrm>
                    <a:prstGeom prst="rect">
                      <a:avLst/>
                    </a:prstGeom>
                    <a:noFill/>
                    <a:ln w="9525">
                      <a:noFill/>
                      <a:miter lim="800000"/>
                      <a:headEnd/>
                      <a:tailEnd/>
                    </a:ln>
                  </pic:spPr>
                </pic:pic>
              </a:graphicData>
            </a:graphic>
          </wp:inline>
        </w:drawing>
      </w:r>
      <w:r>
        <w:rPr>
          <w:rFonts w:ascii="Verdana" w:hAnsi="Verdana"/>
          <w:b/>
          <w:bCs/>
          <w:color w:val="444444"/>
          <w:sz w:val="18"/>
          <w:szCs w:val="18"/>
        </w:rPr>
        <w:br/>
      </w:r>
    </w:p>
    <w:p w:rsidR="008B4C1B" w:rsidRDefault="008B4C1B" w:rsidP="008B4C1B">
      <w:pPr>
        <w:pStyle w:val="NormalWeb"/>
        <w:shd w:val="clear" w:color="auto" w:fill="FFFFFF"/>
        <w:spacing w:before="0" w:beforeAutospacing="0" w:after="0" w:afterAutospacing="0" w:line="324" w:lineRule="atLeast"/>
        <w:rPr>
          <w:rStyle w:val="Strong"/>
          <w:rFonts w:ascii="Verdana" w:hAnsi="Verdana"/>
          <w:color w:val="444444"/>
          <w:sz w:val="18"/>
          <w:szCs w:val="18"/>
        </w:rPr>
      </w:pPr>
      <w:r>
        <w:rPr>
          <w:rStyle w:val="Strong"/>
          <w:rFonts w:ascii="Verdana" w:hAnsi="Verdana"/>
          <w:color w:val="444444"/>
          <w:sz w:val="18"/>
          <w:szCs w:val="18"/>
        </w:rPr>
        <w:t xml:space="preserve">PRESS RELEASE: </w:t>
      </w:r>
    </w:p>
    <w:p w:rsidR="00F10A25" w:rsidRDefault="00F10A25" w:rsidP="008B4C1B">
      <w:pPr>
        <w:pStyle w:val="NormalWeb"/>
        <w:shd w:val="clear" w:color="auto" w:fill="FFFFFF"/>
        <w:spacing w:before="0" w:beforeAutospacing="0" w:after="0" w:afterAutospacing="0" w:line="324" w:lineRule="atLeast"/>
        <w:rPr>
          <w:rStyle w:val="Strong"/>
          <w:rFonts w:ascii="Verdana" w:hAnsi="Verdana"/>
          <w:color w:val="444444"/>
          <w:sz w:val="18"/>
          <w:szCs w:val="18"/>
        </w:rPr>
      </w:pPr>
    </w:p>
    <w:p w:rsidR="00F10A25" w:rsidRDefault="00F10A25" w:rsidP="008B4C1B">
      <w:pPr>
        <w:pStyle w:val="NormalWeb"/>
        <w:shd w:val="clear" w:color="auto" w:fill="FFFFFF"/>
        <w:spacing w:before="0" w:beforeAutospacing="0" w:after="0" w:afterAutospacing="0" w:line="324" w:lineRule="atLeast"/>
        <w:rPr>
          <w:rStyle w:val="Strong"/>
          <w:rFonts w:ascii="Verdana" w:hAnsi="Verdana"/>
          <w:color w:val="444444"/>
          <w:sz w:val="18"/>
          <w:szCs w:val="18"/>
        </w:rPr>
      </w:pPr>
      <w:r>
        <w:rPr>
          <w:rStyle w:val="Strong"/>
          <w:rFonts w:ascii="Verdana" w:hAnsi="Verdana"/>
          <w:color w:val="444444"/>
          <w:sz w:val="18"/>
          <w:szCs w:val="18"/>
        </w:rPr>
        <w:t>TRAINING AT THE UNIVERSITY OF SWANSEA</w:t>
      </w:r>
    </w:p>
    <w:p w:rsidR="00F10A25" w:rsidRDefault="00F10A25" w:rsidP="008B4C1B">
      <w:pPr>
        <w:pStyle w:val="NormalWeb"/>
        <w:shd w:val="clear" w:color="auto" w:fill="FFFFFF"/>
        <w:spacing w:before="0" w:beforeAutospacing="0" w:after="0" w:afterAutospacing="0" w:line="324" w:lineRule="atLeast"/>
        <w:rPr>
          <w:rStyle w:val="Strong"/>
          <w:rFonts w:ascii="Verdana" w:hAnsi="Verdana"/>
          <w:color w:val="444444"/>
          <w:sz w:val="18"/>
          <w:szCs w:val="18"/>
        </w:rPr>
      </w:pPr>
    </w:p>
    <w:p w:rsidR="008B4C1B" w:rsidRDefault="008B4C1B" w:rsidP="008B4C1B">
      <w:pPr>
        <w:pStyle w:val="NormalWeb"/>
        <w:shd w:val="clear" w:color="auto" w:fill="FFFFFF"/>
        <w:spacing w:before="0" w:beforeAutospacing="0" w:after="0" w:afterAutospacing="0" w:line="324" w:lineRule="atLeast"/>
        <w:rPr>
          <w:rFonts w:ascii="Verdana" w:hAnsi="Verdana"/>
          <w:color w:val="444444"/>
          <w:sz w:val="18"/>
          <w:szCs w:val="18"/>
        </w:rPr>
      </w:pPr>
      <w:r>
        <w:rPr>
          <w:rStyle w:val="Strong"/>
          <w:rFonts w:ascii="Verdana" w:hAnsi="Verdana"/>
          <w:color w:val="444444"/>
          <w:sz w:val="18"/>
          <w:szCs w:val="18"/>
        </w:rPr>
        <w:t>Swansea, 14 May 2012</w:t>
      </w:r>
      <w:r>
        <w:rPr>
          <w:rStyle w:val="apple-converted-space"/>
          <w:rFonts w:ascii="Verdana" w:hAnsi="Verdana"/>
          <w:color w:val="444444"/>
          <w:sz w:val="18"/>
          <w:szCs w:val="18"/>
        </w:rPr>
        <w:t> </w:t>
      </w:r>
      <w:r>
        <w:rPr>
          <w:rFonts w:ascii="Verdana" w:hAnsi="Verdana"/>
          <w:color w:val="444444"/>
          <w:sz w:val="18"/>
          <w:szCs w:val="18"/>
        </w:rPr>
        <w:t xml:space="preserve">– During the period from 8th until 14th of May 2012 the group from Serbia attended training at University of Swansea Careers and Employment in UK. The Career Guidance and </w:t>
      </w:r>
      <w:proofErr w:type="spellStart"/>
      <w:r>
        <w:rPr>
          <w:rFonts w:ascii="Verdana" w:hAnsi="Verdana"/>
          <w:color w:val="444444"/>
          <w:sz w:val="18"/>
          <w:szCs w:val="18"/>
        </w:rPr>
        <w:t>Counselling</w:t>
      </w:r>
      <w:proofErr w:type="spellEnd"/>
      <w:r>
        <w:rPr>
          <w:rFonts w:ascii="Verdana" w:hAnsi="Verdana"/>
          <w:color w:val="444444"/>
          <w:sz w:val="18"/>
          <w:szCs w:val="18"/>
        </w:rPr>
        <w:t xml:space="preserve"> training and study visit at the University of Swansea consisted of a structured program with introductory, practical and advanced components for the key staff from the university career services from the University of Belgrade, University of Novi Sad, University of Nis, University of </w:t>
      </w:r>
      <w:proofErr w:type="spellStart"/>
      <w:r>
        <w:rPr>
          <w:rFonts w:ascii="Verdana" w:hAnsi="Verdana"/>
          <w:color w:val="444444"/>
          <w:sz w:val="18"/>
          <w:szCs w:val="18"/>
        </w:rPr>
        <w:t>Kragujevac</w:t>
      </w:r>
      <w:proofErr w:type="spellEnd"/>
      <w:r>
        <w:rPr>
          <w:rFonts w:ascii="Verdana" w:hAnsi="Verdana"/>
          <w:color w:val="444444"/>
          <w:sz w:val="18"/>
          <w:szCs w:val="18"/>
        </w:rPr>
        <w:t xml:space="preserve">, University of </w:t>
      </w:r>
      <w:proofErr w:type="spellStart"/>
      <w:r>
        <w:rPr>
          <w:rFonts w:ascii="Verdana" w:hAnsi="Verdana"/>
          <w:color w:val="444444"/>
          <w:sz w:val="18"/>
          <w:szCs w:val="18"/>
        </w:rPr>
        <w:t>Singidunum</w:t>
      </w:r>
      <w:proofErr w:type="spellEnd"/>
      <w:r>
        <w:rPr>
          <w:rFonts w:ascii="Verdana" w:hAnsi="Verdana"/>
          <w:color w:val="444444"/>
          <w:sz w:val="18"/>
          <w:szCs w:val="18"/>
        </w:rPr>
        <w:t xml:space="preserve"> and a representative of the Ministry of Youth and Sport, a relevant national institution for the implementation of the National Strategy of Career Guidance and </w:t>
      </w:r>
      <w:proofErr w:type="spellStart"/>
      <w:r>
        <w:rPr>
          <w:rFonts w:ascii="Verdana" w:hAnsi="Verdana"/>
          <w:color w:val="444444"/>
          <w:sz w:val="18"/>
          <w:szCs w:val="18"/>
        </w:rPr>
        <w:t>Counselling</w:t>
      </w:r>
      <w:proofErr w:type="spellEnd"/>
      <w:r>
        <w:rPr>
          <w:rFonts w:ascii="Verdana" w:hAnsi="Verdana"/>
          <w:color w:val="444444"/>
          <w:sz w:val="18"/>
          <w:szCs w:val="18"/>
        </w:rPr>
        <w:t xml:space="preserve"> of the Republic of Serbia. Training was part of one of the project work-packages devoted to development and strengthening capacities of university career services. Goal of the training was to train and introduce the key staff with best practices of our EU partners in the field of delivery of career guidance at higher education institutions and improving relations of policy makers and practitioners.</w:t>
      </w:r>
    </w:p>
    <w:p w:rsidR="008B4C1B" w:rsidRDefault="008B4C1B" w:rsidP="008B4C1B">
      <w:pPr>
        <w:pStyle w:val="NormalWeb"/>
        <w:shd w:val="clear" w:color="auto" w:fill="FFFFFF"/>
        <w:spacing w:before="200" w:beforeAutospacing="0" w:after="200" w:afterAutospacing="0" w:line="324" w:lineRule="atLeast"/>
        <w:rPr>
          <w:rFonts w:ascii="Verdana" w:hAnsi="Verdana"/>
          <w:color w:val="444444"/>
          <w:sz w:val="18"/>
          <w:szCs w:val="18"/>
        </w:rPr>
      </w:pPr>
      <w:r>
        <w:rPr>
          <w:rFonts w:ascii="Verdana" w:hAnsi="Verdana"/>
          <w:color w:val="444444"/>
          <w:sz w:val="18"/>
          <w:szCs w:val="18"/>
        </w:rPr>
        <w:t xml:space="preserve">During the following period and with the continuous support and cooperation Serbian university career services plan to develop e-services and various employability programs to achieve one of the project objectives - to enable wider accessibility and variety of programs in Career guidance at Higher Education Institutions. Project </w:t>
      </w:r>
      <w:proofErr w:type="spellStart"/>
      <w:r>
        <w:rPr>
          <w:rFonts w:ascii="Verdana" w:hAnsi="Verdana"/>
          <w:color w:val="444444"/>
          <w:sz w:val="18"/>
          <w:szCs w:val="18"/>
        </w:rPr>
        <w:t>CareerS</w:t>
      </w:r>
      <w:proofErr w:type="spellEnd"/>
      <w:r>
        <w:rPr>
          <w:rFonts w:ascii="Verdana" w:hAnsi="Verdana"/>
          <w:color w:val="444444"/>
          <w:sz w:val="18"/>
          <w:szCs w:val="18"/>
        </w:rPr>
        <w:t xml:space="preserve"> - DEVELOPMENT OF CAREER GUIDANCE AIMED AT IMPROVING HIGHER EDUCATION IN SERBIA - is focused on development of career guidance in higher education as an integral part of development of system of career guidance in Serbia.</w:t>
      </w:r>
    </w:p>
    <w:p w:rsidR="00F10A25" w:rsidRDefault="00F10A25" w:rsidP="008B4C1B">
      <w:pPr>
        <w:pStyle w:val="NormalWeb"/>
        <w:shd w:val="clear" w:color="auto" w:fill="FFFFFF"/>
        <w:spacing w:before="200" w:beforeAutospacing="0" w:after="200" w:afterAutospacing="0" w:line="324" w:lineRule="atLeast"/>
        <w:rPr>
          <w:rFonts w:ascii="Verdana" w:hAnsi="Verdana"/>
          <w:b/>
          <w:color w:val="444444"/>
          <w:sz w:val="18"/>
          <w:szCs w:val="18"/>
        </w:rPr>
      </w:pPr>
    </w:p>
    <w:p w:rsidR="00F10A25" w:rsidRDefault="00F10A25" w:rsidP="008B4C1B">
      <w:pPr>
        <w:pStyle w:val="NormalWeb"/>
        <w:shd w:val="clear" w:color="auto" w:fill="FFFFFF"/>
        <w:spacing w:before="200" w:beforeAutospacing="0" w:after="200" w:afterAutospacing="0" w:line="324" w:lineRule="atLeast"/>
        <w:rPr>
          <w:rFonts w:ascii="Verdana" w:hAnsi="Verdana"/>
          <w:b/>
          <w:color w:val="444444"/>
          <w:sz w:val="18"/>
          <w:szCs w:val="18"/>
        </w:rPr>
      </w:pPr>
    </w:p>
    <w:p w:rsidR="00F10A25" w:rsidRDefault="00F10A25" w:rsidP="008B4C1B">
      <w:pPr>
        <w:pStyle w:val="NormalWeb"/>
        <w:shd w:val="clear" w:color="auto" w:fill="FFFFFF"/>
        <w:spacing w:before="200" w:beforeAutospacing="0" w:after="200" w:afterAutospacing="0" w:line="324" w:lineRule="atLeast"/>
        <w:rPr>
          <w:rFonts w:ascii="Verdana" w:hAnsi="Verdana"/>
          <w:b/>
          <w:color w:val="444444"/>
          <w:sz w:val="18"/>
          <w:szCs w:val="18"/>
        </w:rPr>
      </w:pPr>
    </w:p>
    <w:p w:rsidR="00F10A25" w:rsidRDefault="00F10A25" w:rsidP="008B4C1B">
      <w:pPr>
        <w:pStyle w:val="NormalWeb"/>
        <w:shd w:val="clear" w:color="auto" w:fill="FFFFFF"/>
        <w:spacing w:before="200" w:beforeAutospacing="0" w:after="200" w:afterAutospacing="0" w:line="324" w:lineRule="atLeast"/>
        <w:rPr>
          <w:rFonts w:ascii="Verdana" w:hAnsi="Verdana"/>
          <w:b/>
          <w:color w:val="444444"/>
          <w:sz w:val="18"/>
          <w:szCs w:val="18"/>
        </w:rPr>
      </w:pPr>
    </w:p>
    <w:p w:rsidR="00F10A25" w:rsidRDefault="00F10A25" w:rsidP="008B4C1B">
      <w:pPr>
        <w:pStyle w:val="NormalWeb"/>
        <w:shd w:val="clear" w:color="auto" w:fill="FFFFFF"/>
        <w:spacing w:before="200" w:beforeAutospacing="0" w:after="200" w:afterAutospacing="0" w:line="324" w:lineRule="atLeast"/>
        <w:rPr>
          <w:rFonts w:ascii="Verdana" w:hAnsi="Verdana"/>
          <w:b/>
          <w:color w:val="444444"/>
          <w:sz w:val="18"/>
          <w:szCs w:val="18"/>
        </w:rPr>
      </w:pPr>
    </w:p>
    <w:p w:rsidR="00F10A25" w:rsidRDefault="00F10A25" w:rsidP="008B4C1B">
      <w:pPr>
        <w:pStyle w:val="NormalWeb"/>
        <w:shd w:val="clear" w:color="auto" w:fill="FFFFFF"/>
        <w:spacing w:before="200" w:beforeAutospacing="0" w:after="200" w:afterAutospacing="0" w:line="324" w:lineRule="atLeast"/>
        <w:rPr>
          <w:rFonts w:ascii="Verdana" w:hAnsi="Verdana"/>
          <w:b/>
          <w:color w:val="444444"/>
          <w:sz w:val="18"/>
          <w:szCs w:val="18"/>
        </w:rPr>
      </w:pPr>
    </w:p>
    <w:p w:rsidR="008B4C1B" w:rsidRPr="008B4C1B" w:rsidRDefault="008B4C1B" w:rsidP="008B4C1B">
      <w:pPr>
        <w:pStyle w:val="NormalWeb"/>
        <w:shd w:val="clear" w:color="auto" w:fill="FFFFFF"/>
        <w:spacing w:before="200" w:beforeAutospacing="0" w:after="200" w:afterAutospacing="0" w:line="324" w:lineRule="atLeast"/>
        <w:rPr>
          <w:rFonts w:ascii="Verdana" w:hAnsi="Verdana"/>
          <w:b/>
          <w:color w:val="444444"/>
          <w:sz w:val="18"/>
          <w:szCs w:val="18"/>
        </w:rPr>
      </w:pPr>
      <w:r w:rsidRPr="008B4C1B">
        <w:rPr>
          <w:rFonts w:ascii="Verdana" w:hAnsi="Verdana"/>
          <w:b/>
          <w:color w:val="444444"/>
          <w:sz w:val="18"/>
          <w:szCs w:val="18"/>
        </w:rPr>
        <w:lastRenderedPageBreak/>
        <w:t>Dissemination UK</w:t>
      </w:r>
    </w:p>
    <w:p w:rsidR="008B4C1B" w:rsidRDefault="008B4C1B" w:rsidP="008B4C1B">
      <w:pPr>
        <w:pStyle w:val="NormalWeb"/>
        <w:shd w:val="clear" w:color="auto" w:fill="FFFFFF"/>
        <w:spacing w:before="0" w:beforeAutospacing="0" w:after="0" w:afterAutospacing="0" w:line="324" w:lineRule="atLeast"/>
        <w:rPr>
          <w:rFonts w:ascii="Verdana" w:hAnsi="Verdana"/>
          <w:color w:val="444444"/>
          <w:sz w:val="18"/>
          <w:szCs w:val="18"/>
        </w:rPr>
      </w:pPr>
      <w:hyperlink r:id="rId7" w:history="1">
        <w:r>
          <w:rPr>
            <w:rStyle w:val="Hyperlink"/>
            <w:rFonts w:ascii="Verdana" w:hAnsi="Verdana"/>
            <w:color w:val="A21F4B"/>
            <w:sz w:val="18"/>
            <w:szCs w:val="18"/>
          </w:rPr>
          <w:t>http://</w:t>
        </w:r>
        <w:r>
          <w:rPr>
            <w:rStyle w:val="Hyperlink"/>
            <w:rFonts w:ascii="Verdana" w:hAnsi="Verdana"/>
            <w:color w:val="A21F4B"/>
            <w:sz w:val="18"/>
            <w:szCs w:val="18"/>
          </w:rPr>
          <w:t>w</w:t>
        </w:r>
        <w:r>
          <w:rPr>
            <w:rStyle w:val="Hyperlink"/>
            <w:rFonts w:ascii="Verdana" w:hAnsi="Verdana"/>
            <w:color w:val="A21F4B"/>
            <w:sz w:val="18"/>
            <w:szCs w:val="18"/>
          </w:rPr>
          <w:t>ww.swansea.ac.uk/media-centre/latest-news/frombelgradetobrynmill-serbiancareersexpertsvisitswansea.php</w:t>
        </w:r>
      </w:hyperlink>
    </w:p>
    <w:p w:rsidR="008B4C1B" w:rsidRDefault="008B4C1B" w:rsidP="008B4C1B">
      <w:pPr>
        <w:pStyle w:val="NormalWeb"/>
        <w:shd w:val="clear" w:color="auto" w:fill="FFFFFF"/>
        <w:spacing w:before="0" w:beforeAutospacing="0" w:after="0" w:afterAutospacing="0" w:line="324" w:lineRule="atLeast"/>
        <w:rPr>
          <w:rFonts w:ascii="Verdana" w:hAnsi="Verdana"/>
          <w:color w:val="444444"/>
          <w:sz w:val="18"/>
          <w:szCs w:val="18"/>
        </w:rPr>
      </w:pPr>
      <w:hyperlink r:id="rId8" w:history="1">
        <w:r>
          <w:rPr>
            <w:rStyle w:val="Hyperlink"/>
            <w:rFonts w:ascii="Verdana" w:hAnsi="Verdana"/>
            <w:color w:val="A21F4B"/>
            <w:sz w:val="18"/>
            <w:szCs w:val="18"/>
          </w:rPr>
          <w:t>http://www.thisissouthwales.co.uk/University-s-job-experts-help-Serbian-visitors/story-16086756-detail/story.html</w:t>
        </w:r>
      </w:hyperlink>
    </w:p>
    <w:p w:rsidR="008B4C1B" w:rsidRDefault="008B4C1B" w:rsidP="008B4C1B">
      <w:pPr>
        <w:pStyle w:val="NormalWeb"/>
        <w:shd w:val="clear" w:color="auto" w:fill="FFFFFF"/>
        <w:spacing w:before="0" w:beforeAutospacing="0" w:after="0" w:afterAutospacing="0" w:line="324" w:lineRule="atLeast"/>
        <w:rPr>
          <w:rFonts w:ascii="Verdana" w:hAnsi="Verdana"/>
          <w:color w:val="444444"/>
          <w:sz w:val="18"/>
          <w:szCs w:val="18"/>
        </w:rPr>
      </w:pPr>
      <w:hyperlink r:id="rId9" w:history="1">
        <w:r>
          <w:rPr>
            <w:rStyle w:val="Hyperlink"/>
            <w:rFonts w:ascii="Verdana" w:hAnsi="Verdana"/>
            <w:color w:val="A21F4B"/>
            <w:sz w:val="18"/>
            <w:szCs w:val="18"/>
          </w:rPr>
          <w:t>http://www.flickr.com/photos/swanseauniversity/sets/72157629724805846/</w:t>
        </w:r>
      </w:hyperlink>
      <w:r>
        <w:rPr>
          <w:rFonts w:ascii="Verdana" w:hAnsi="Verdana"/>
          <w:color w:val="444444"/>
          <w:sz w:val="18"/>
          <w:szCs w:val="18"/>
        </w:rPr>
        <w:t>  </w:t>
      </w:r>
    </w:p>
    <w:p w:rsidR="008B4C1B" w:rsidRDefault="008B4C1B" w:rsidP="00E4232A">
      <w:pPr>
        <w:rPr>
          <w:rFonts w:asciiTheme="minorHAnsi" w:hAnsiTheme="minorHAnsi"/>
          <w:b/>
          <w:u w:val="single"/>
        </w:rPr>
      </w:pPr>
    </w:p>
    <w:p w:rsidR="00F10A25" w:rsidRDefault="00F10A25" w:rsidP="00E4232A">
      <w:pPr>
        <w:rPr>
          <w:rFonts w:asciiTheme="minorHAnsi" w:hAnsiTheme="minorHAnsi"/>
          <w:b/>
          <w:u w:val="single"/>
        </w:rPr>
      </w:pPr>
      <w:r>
        <w:rPr>
          <w:rFonts w:asciiTheme="minorHAnsi" w:hAnsiTheme="minorHAnsi"/>
          <w:b/>
          <w:noProof/>
          <w:u w:val="single"/>
        </w:rPr>
        <w:drawing>
          <wp:inline distT="0" distB="0" distL="0" distR="0">
            <wp:extent cx="2089150" cy="2404777"/>
            <wp:effectExtent l="1905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l="27174" t="7895" r="28388" b="4221"/>
                    <a:stretch>
                      <a:fillRect/>
                    </a:stretch>
                  </pic:blipFill>
                  <pic:spPr bwMode="auto">
                    <a:xfrm>
                      <a:off x="0" y="0"/>
                      <a:ext cx="2083924" cy="2398761"/>
                    </a:xfrm>
                    <a:prstGeom prst="rect">
                      <a:avLst/>
                    </a:prstGeom>
                    <a:noFill/>
                    <a:ln w="9525">
                      <a:noFill/>
                      <a:miter lim="800000"/>
                      <a:headEnd/>
                      <a:tailEnd/>
                    </a:ln>
                  </pic:spPr>
                </pic:pic>
              </a:graphicData>
            </a:graphic>
          </wp:inline>
        </w:drawing>
      </w:r>
    </w:p>
    <w:p w:rsidR="00F10A25" w:rsidRDefault="00F10A25" w:rsidP="00E4232A">
      <w:pPr>
        <w:rPr>
          <w:rFonts w:asciiTheme="minorHAnsi" w:hAnsiTheme="minorHAnsi"/>
          <w:b/>
          <w:u w:val="single"/>
        </w:rPr>
      </w:pPr>
    </w:p>
    <w:p w:rsidR="00E4232A" w:rsidRDefault="00E4232A" w:rsidP="00E4232A">
      <w:pPr>
        <w:rPr>
          <w:rFonts w:asciiTheme="minorHAnsi" w:hAnsiTheme="minorHAnsi"/>
          <w:b/>
          <w:u w:val="single"/>
        </w:rPr>
      </w:pPr>
      <w:r w:rsidRPr="00323843">
        <w:rPr>
          <w:rFonts w:asciiTheme="minorHAnsi" w:hAnsiTheme="minorHAnsi"/>
          <w:b/>
          <w:u w:val="single"/>
        </w:rPr>
        <w:t>Evaluation</w:t>
      </w:r>
    </w:p>
    <w:p w:rsidR="001D7DA6" w:rsidRPr="001D7DA6" w:rsidRDefault="001D7DA6" w:rsidP="00E4232A">
      <w:pPr>
        <w:rPr>
          <w:rFonts w:asciiTheme="minorHAnsi" w:hAnsiTheme="minorHAnsi"/>
        </w:rPr>
      </w:pPr>
      <w:r>
        <w:rPr>
          <w:rFonts w:asciiTheme="minorHAnsi" w:hAnsiTheme="minorHAnsi"/>
        </w:rPr>
        <w:t>Average grade on all evaluated training sessions was: Very Good. All participants were satisfied with the received trainings, and expressed the will and motivation to apply new knowledge, especially in the area ofCounseling Theories, e-guidance, web platforms (</w:t>
      </w:r>
      <w:proofErr w:type="spellStart"/>
      <w:r>
        <w:rPr>
          <w:rFonts w:asciiTheme="minorHAnsi" w:hAnsiTheme="minorHAnsi"/>
        </w:rPr>
        <w:t>PebblePad</w:t>
      </w:r>
      <w:proofErr w:type="spellEnd"/>
      <w:r>
        <w:rPr>
          <w:rFonts w:asciiTheme="minorHAnsi" w:hAnsiTheme="minorHAnsi"/>
        </w:rPr>
        <w:t>) and general e-services development.</w:t>
      </w:r>
    </w:p>
    <w:p w:rsidR="00E4232A" w:rsidRPr="00323843" w:rsidRDefault="00323843" w:rsidP="00E4232A">
      <w:pPr>
        <w:rPr>
          <w:rFonts w:asciiTheme="minorHAnsi" w:hAnsiTheme="minorHAnsi"/>
          <w:b/>
          <w:u w:val="single"/>
        </w:rPr>
      </w:pPr>
      <w:r w:rsidRPr="00323843">
        <w:rPr>
          <w:rFonts w:asciiTheme="minorHAnsi" w:hAnsiTheme="minorHAnsi"/>
          <w:b/>
          <w:u w:val="single"/>
        </w:rPr>
        <w:t>Training session</w:t>
      </w:r>
      <w:r w:rsidR="00E4232A" w:rsidRPr="00323843">
        <w:rPr>
          <w:rFonts w:asciiTheme="minorHAnsi" w:hAnsiTheme="minorHAnsi"/>
          <w:b/>
          <w:u w:val="single"/>
        </w:rPr>
        <w:t xml:space="preserve"> 1 </w:t>
      </w:r>
      <w:r w:rsidR="00F10A25">
        <w:rPr>
          <w:rFonts w:asciiTheme="minorHAnsi" w:hAnsiTheme="minorHAnsi"/>
          <w:b/>
          <w:u w:val="single"/>
        </w:rPr>
        <w:br/>
      </w:r>
      <w:r w:rsidR="00E4232A" w:rsidRPr="00323843">
        <w:rPr>
          <w:rFonts w:asciiTheme="minorHAnsi" w:hAnsiTheme="minorHAnsi"/>
          <w:b/>
          <w:u w:val="single"/>
        </w:rPr>
        <w:t>8</w:t>
      </w:r>
      <w:r w:rsidR="00E4232A" w:rsidRPr="00323843">
        <w:rPr>
          <w:rFonts w:asciiTheme="minorHAnsi" w:hAnsiTheme="minorHAnsi"/>
          <w:b/>
          <w:u w:val="single"/>
          <w:vertAlign w:val="superscript"/>
        </w:rPr>
        <w:t>th</w:t>
      </w:r>
      <w:r w:rsidR="00E4232A" w:rsidRPr="00323843">
        <w:rPr>
          <w:rFonts w:asciiTheme="minorHAnsi" w:hAnsiTheme="minorHAnsi"/>
          <w:b/>
          <w:u w:val="single"/>
        </w:rPr>
        <w:t xml:space="preserve"> May 2012</w:t>
      </w:r>
    </w:p>
    <w:p w:rsidR="00E4232A" w:rsidRPr="00323843" w:rsidRDefault="00E4232A" w:rsidP="00E4232A">
      <w:pPr>
        <w:rPr>
          <w:rFonts w:asciiTheme="minorHAnsi" w:hAnsiTheme="minorHAnsi"/>
        </w:rPr>
      </w:pPr>
      <w:r w:rsidRPr="00323843">
        <w:rPr>
          <w:rFonts w:asciiTheme="minorHAnsi" w:hAnsiTheme="minorHAnsi"/>
        </w:rPr>
        <w:t>Based on the 11 filled evaluation sheets, the average grade of training is: Very good</w:t>
      </w:r>
    </w:p>
    <w:p w:rsidR="00E4232A" w:rsidRPr="00323843" w:rsidRDefault="00E4232A" w:rsidP="00E4232A">
      <w:pPr>
        <w:pStyle w:val="Heading1"/>
        <w:jc w:val="both"/>
        <w:rPr>
          <w:rFonts w:asciiTheme="minorHAnsi" w:hAnsiTheme="minorHAnsi"/>
          <w:b w:val="0"/>
          <w:sz w:val="22"/>
          <w:szCs w:val="22"/>
        </w:rPr>
      </w:pPr>
      <w:r w:rsidRPr="00323843">
        <w:rPr>
          <w:rFonts w:asciiTheme="minorHAnsi" w:hAnsiTheme="minorHAnsi"/>
          <w:b w:val="0"/>
          <w:sz w:val="22"/>
          <w:szCs w:val="22"/>
        </w:rPr>
        <w:t xml:space="preserve">Other evaluations were descriptive. </w:t>
      </w:r>
    </w:p>
    <w:tbl>
      <w:tblPr>
        <w:tblStyle w:val="TableGrid"/>
        <w:tblW w:w="0" w:type="auto"/>
        <w:tblLook w:val="04A0"/>
      </w:tblPr>
      <w:tblGrid>
        <w:gridCol w:w="4788"/>
        <w:gridCol w:w="4788"/>
      </w:tblGrid>
      <w:tr w:rsidR="00E4232A" w:rsidRPr="00323843" w:rsidTr="00E4232A">
        <w:tc>
          <w:tcPr>
            <w:tcW w:w="4788" w:type="dxa"/>
          </w:tcPr>
          <w:p w:rsidR="00E4232A" w:rsidRPr="00323843" w:rsidRDefault="00E4232A" w:rsidP="00E4232A">
            <w:pPr>
              <w:pStyle w:val="ListParagraph"/>
              <w:numPr>
                <w:ilvl w:val="0"/>
                <w:numId w:val="3"/>
              </w:numPr>
              <w:rPr>
                <w:rFonts w:asciiTheme="minorHAnsi" w:hAnsiTheme="minorHAnsi"/>
              </w:rPr>
            </w:pPr>
            <w:r w:rsidRPr="00323843">
              <w:rPr>
                <w:rFonts w:asciiTheme="minorHAnsi" w:hAnsiTheme="minorHAnsi"/>
              </w:rPr>
              <w:t>What participants enjoyed the most</w:t>
            </w:r>
          </w:p>
        </w:tc>
        <w:tc>
          <w:tcPr>
            <w:tcW w:w="4788" w:type="dxa"/>
          </w:tcPr>
          <w:p w:rsidR="00E4232A" w:rsidRPr="00323843" w:rsidRDefault="00E4232A" w:rsidP="00E4232A">
            <w:pPr>
              <w:pStyle w:val="ListParagraph"/>
              <w:numPr>
                <w:ilvl w:val="0"/>
                <w:numId w:val="6"/>
              </w:numPr>
              <w:ind w:left="457" w:hanging="142"/>
              <w:rPr>
                <w:rFonts w:asciiTheme="minorHAnsi" w:hAnsiTheme="minorHAnsi"/>
              </w:rPr>
            </w:pPr>
            <w:r w:rsidRPr="00323843">
              <w:rPr>
                <w:rFonts w:asciiTheme="minorHAnsi" w:hAnsiTheme="minorHAnsi"/>
              </w:rPr>
              <w:t>Career services, using social media, discussing about presentation/voting</w:t>
            </w:r>
          </w:p>
          <w:p w:rsidR="00E4232A" w:rsidRPr="00323843" w:rsidRDefault="00E4232A" w:rsidP="00323843">
            <w:pPr>
              <w:pStyle w:val="ListParagraph"/>
              <w:numPr>
                <w:ilvl w:val="0"/>
                <w:numId w:val="6"/>
              </w:numPr>
              <w:ind w:left="457" w:hanging="142"/>
              <w:rPr>
                <w:rFonts w:asciiTheme="minorHAnsi" w:hAnsiTheme="minorHAnsi"/>
              </w:rPr>
            </w:pPr>
            <w:r w:rsidRPr="00323843">
              <w:rPr>
                <w:rFonts w:asciiTheme="minorHAnsi" w:hAnsiTheme="minorHAnsi"/>
              </w:rPr>
              <w:t>Jo Davies’ session on Career Information Services Presentation by Jo Davies</w:t>
            </w:r>
          </w:p>
          <w:p w:rsidR="00E4232A" w:rsidRPr="00323843" w:rsidRDefault="00E4232A" w:rsidP="00E4232A">
            <w:pPr>
              <w:pStyle w:val="ListParagraph"/>
              <w:numPr>
                <w:ilvl w:val="0"/>
                <w:numId w:val="6"/>
              </w:numPr>
              <w:ind w:left="457" w:hanging="142"/>
              <w:rPr>
                <w:rFonts w:asciiTheme="minorHAnsi" w:hAnsiTheme="minorHAnsi"/>
              </w:rPr>
            </w:pPr>
            <w:r w:rsidRPr="00323843">
              <w:rPr>
                <w:rFonts w:asciiTheme="minorHAnsi" w:hAnsiTheme="minorHAnsi"/>
              </w:rPr>
              <w:t>The interactivity</w:t>
            </w:r>
          </w:p>
          <w:p w:rsidR="00E4232A" w:rsidRPr="00323843" w:rsidRDefault="00E4232A" w:rsidP="00E4232A">
            <w:pPr>
              <w:pStyle w:val="ListParagraph"/>
              <w:numPr>
                <w:ilvl w:val="0"/>
                <w:numId w:val="6"/>
              </w:numPr>
              <w:ind w:left="457" w:hanging="142"/>
              <w:rPr>
                <w:rFonts w:asciiTheme="minorHAnsi" w:hAnsiTheme="minorHAnsi"/>
              </w:rPr>
            </w:pPr>
            <w:r w:rsidRPr="00323843">
              <w:rPr>
                <w:rFonts w:asciiTheme="minorHAnsi" w:hAnsiTheme="minorHAnsi"/>
              </w:rPr>
              <w:t>Theories and practice in career counseling</w:t>
            </w:r>
          </w:p>
          <w:p w:rsidR="00E4232A" w:rsidRPr="00323843" w:rsidRDefault="00E4232A" w:rsidP="00E4232A">
            <w:pPr>
              <w:pStyle w:val="ListParagraph"/>
              <w:numPr>
                <w:ilvl w:val="0"/>
                <w:numId w:val="6"/>
              </w:numPr>
              <w:ind w:left="457" w:hanging="142"/>
              <w:rPr>
                <w:rFonts w:asciiTheme="minorHAnsi" w:hAnsiTheme="minorHAnsi"/>
              </w:rPr>
            </w:pPr>
            <w:r w:rsidRPr="00323843">
              <w:rPr>
                <w:rFonts w:asciiTheme="minorHAnsi" w:hAnsiTheme="minorHAnsi"/>
              </w:rPr>
              <w:t>E- portfolio</w:t>
            </w:r>
          </w:p>
        </w:tc>
      </w:tr>
      <w:tr w:rsidR="00E4232A" w:rsidRPr="00323843" w:rsidTr="00E4232A">
        <w:tc>
          <w:tcPr>
            <w:tcW w:w="4788" w:type="dxa"/>
          </w:tcPr>
          <w:p w:rsidR="00E4232A" w:rsidRPr="00323843" w:rsidRDefault="00E4232A" w:rsidP="00E4232A">
            <w:pPr>
              <w:pStyle w:val="ListParagraph"/>
              <w:numPr>
                <w:ilvl w:val="0"/>
                <w:numId w:val="3"/>
              </w:numPr>
              <w:rPr>
                <w:rFonts w:asciiTheme="minorHAnsi" w:hAnsiTheme="minorHAnsi"/>
              </w:rPr>
            </w:pPr>
            <w:r w:rsidRPr="00323843">
              <w:rPr>
                <w:rFonts w:asciiTheme="minorHAnsi" w:hAnsiTheme="minorHAnsi"/>
              </w:rPr>
              <w:t xml:space="preserve">What participants felt they could </w:t>
            </w:r>
            <w:r w:rsidRPr="00323843">
              <w:rPr>
                <w:rFonts w:asciiTheme="minorHAnsi" w:hAnsiTheme="minorHAnsi"/>
              </w:rPr>
              <w:lastRenderedPageBreak/>
              <w:t>introduce to their service?</w:t>
            </w:r>
          </w:p>
        </w:tc>
        <w:tc>
          <w:tcPr>
            <w:tcW w:w="4788" w:type="dxa"/>
          </w:tcPr>
          <w:p w:rsidR="00E4232A" w:rsidRPr="00323843" w:rsidRDefault="00E4232A" w:rsidP="00E4232A">
            <w:pPr>
              <w:pStyle w:val="ListParagraph"/>
              <w:numPr>
                <w:ilvl w:val="0"/>
                <w:numId w:val="7"/>
              </w:numPr>
              <w:rPr>
                <w:rFonts w:asciiTheme="minorHAnsi" w:hAnsiTheme="minorHAnsi"/>
              </w:rPr>
            </w:pPr>
            <w:r w:rsidRPr="00323843">
              <w:rPr>
                <w:rFonts w:asciiTheme="minorHAnsi" w:hAnsiTheme="minorHAnsi"/>
              </w:rPr>
              <w:lastRenderedPageBreak/>
              <w:t>IT support platform</w:t>
            </w:r>
          </w:p>
          <w:p w:rsidR="00E4232A" w:rsidRPr="00323843" w:rsidRDefault="00E4232A" w:rsidP="00E4232A">
            <w:pPr>
              <w:pStyle w:val="ListParagraph"/>
              <w:numPr>
                <w:ilvl w:val="0"/>
                <w:numId w:val="7"/>
              </w:numPr>
              <w:rPr>
                <w:rFonts w:asciiTheme="minorHAnsi" w:hAnsiTheme="minorHAnsi"/>
              </w:rPr>
            </w:pPr>
            <w:r w:rsidRPr="00323843">
              <w:rPr>
                <w:rFonts w:asciiTheme="minorHAnsi" w:hAnsiTheme="minorHAnsi"/>
              </w:rPr>
              <w:lastRenderedPageBreak/>
              <w:t>Video CVs</w:t>
            </w:r>
          </w:p>
          <w:p w:rsidR="00E4232A" w:rsidRPr="00323843" w:rsidRDefault="00E4232A" w:rsidP="00E4232A">
            <w:pPr>
              <w:pStyle w:val="ListParagraph"/>
              <w:numPr>
                <w:ilvl w:val="0"/>
                <w:numId w:val="7"/>
              </w:numPr>
              <w:rPr>
                <w:rFonts w:asciiTheme="minorHAnsi" w:hAnsiTheme="minorHAnsi"/>
              </w:rPr>
            </w:pPr>
            <w:r w:rsidRPr="00323843">
              <w:rPr>
                <w:rFonts w:asciiTheme="minorHAnsi" w:hAnsiTheme="minorHAnsi"/>
              </w:rPr>
              <w:t>Careers theory and practice</w:t>
            </w:r>
          </w:p>
          <w:p w:rsidR="00E4232A" w:rsidRPr="00323843" w:rsidRDefault="00E4232A" w:rsidP="00E4232A">
            <w:pPr>
              <w:pStyle w:val="ListParagraph"/>
              <w:numPr>
                <w:ilvl w:val="0"/>
                <w:numId w:val="7"/>
              </w:numPr>
              <w:rPr>
                <w:rFonts w:asciiTheme="minorHAnsi" w:hAnsiTheme="minorHAnsi"/>
              </w:rPr>
            </w:pPr>
            <w:r w:rsidRPr="00323843">
              <w:rPr>
                <w:rFonts w:asciiTheme="minorHAnsi" w:hAnsiTheme="minorHAnsi"/>
              </w:rPr>
              <w:t xml:space="preserve">Elements of </w:t>
            </w:r>
            <w:proofErr w:type="spellStart"/>
            <w:r w:rsidRPr="00323843">
              <w:rPr>
                <w:rFonts w:asciiTheme="minorHAnsi" w:hAnsiTheme="minorHAnsi"/>
              </w:rPr>
              <w:t>GoWales</w:t>
            </w:r>
            <w:proofErr w:type="spellEnd"/>
            <w:r w:rsidRPr="00323843">
              <w:rPr>
                <w:rFonts w:asciiTheme="minorHAnsi" w:hAnsiTheme="minorHAnsi"/>
              </w:rPr>
              <w:t xml:space="preserve"> in collaboration with em</w:t>
            </w:r>
            <w:r w:rsidR="001D7DA6">
              <w:rPr>
                <w:rFonts w:asciiTheme="minorHAnsi" w:hAnsiTheme="minorHAnsi"/>
              </w:rPr>
              <w:t>p</w:t>
            </w:r>
            <w:r w:rsidRPr="00323843">
              <w:rPr>
                <w:rFonts w:asciiTheme="minorHAnsi" w:hAnsiTheme="minorHAnsi"/>
              </w:rPr>
              <w:t>loyers</w:t>
            </w:r>
          </w:p>
          <w:p w:rsidR="00E4232A" w:rsidRPr="00323843" w:rsidRDefault="00E4232A" w:rsidP="00E4232A">
            <w:pPr>
              <w:pStyle w:val="ListParagraph"/>
              <w:numPr>
                <w:ilvl w:val="0"/>
                <w:numId w:val="7"/>
              </w:numPr>
              <w:rPr>
                <w:rFonts w:asciiTheme="minorHAnsi" w:hAnsiTheme="minorHAnsi"/>
              </w:rPr>
            </w:pPr>
            <w:r w:rsidRPr="00323843">
              <w:rPr>
                <w:rFonts w:asciiTheme="minorHAnsi" w:hAnsiTheme="minorHAnsi"/>
              </w:rPr>
              <w:t>Online gadgets that combine virtual elements and new techniques</w:t>
            </w:r>
            <w:r w:rsidR="001D7DA6">
              <w:rPr>
                <w:rFonts w:asciiTheme="minorHAnsi" w:hAnsiTheme="minorHAnsi"/>
              </w:rPr>
              <w:t xml:space="preserve"> with career guida</w:t>
            </w:r>
            <w:r w:rsidRPr="00323843">
              <w:rPr>
                <w:rFonts w:asciiTheme="minorHAnsi" w:hAnsiTheme="minorHAnsi"/>
              </w:rPr>
              <w:t xml:space="preserve">nce, which </w:t>
            </w:r>
            <w:r w:rsidR="001D7DA6" w:rsidRPr="00323843">
              <w:rPr>
                <w:rFonts w:asciiTheme="minorHAnsi" w:hAnsiTheme="minorHAnsi"/>
              </w:rPr>
              <w:t>esse</w:t>
            </w:r>
            <w:r w:rsidR="001D7DA6">
              <w:rPr>
                <w:rFonts w:asciiTheme="minorHAnsi" w:hAnsiTheme="minorHAnsi"/>
              </w:rPr>
              <w:t>n</w:t>
            </w:r>
            <w:r w:rsidR="001D7DA6" w:rsidRPr="00323843">
              <w:rPr>
                <w:rFonts w:asciiTheme="minorHAnsi" w:hAnsiTheme="minorHAnsi"/>
              </w:rPr>
              <w:t>tially</w:t>
            </w:r>
            <w:r w:rsidRPr="00323843">
              <w:rPr>
                <w:rFonts w:asciiTheme="minorHAnsi" w:hAnsiTheme="minorHAnsi"/>
              </w:rPr>
              <w:t xml:space="preserve"> emulate person-to-person conversation.</w:t>
            </w:r>
          </w:p>
          <w:p w:rsidR="00E4232A" w:rsidRPr="00323843" w:rsidRDefault="00E4232A" w:rsidP="00E4232A">
            <w:pPr>
              <w:pStyle w:val="ListParagraph"/>
              <w:rPr>
                <w:rFonts w:asciiTheme="minorHAnsi" w:hAnsiTheme="minorHAnsi"/>
              </w:rPr>
            </w:pPr>
          </w:p>
        </w:tc>
      </w:tr>
      <w:tr w:rsidR="00E4232A" w:rsidRPr="00323843" w:rsidTr="00E4232A">
        <w:tc>
          <w:tcPr>
            <w:tcW w:w="4788" w:type="dxa"/>
          </w:tcPr>
          <w:p w:rsidR="00E4232A" w:rsidRPr="00323843" w:rsidRDefault="00E4232A" w:rsidP="00E4232A">
            <w:pPr>
              <w:pStyle w:val="ListParagraph"/>
              <w:numPr>
                <w:ilvl w:val="0"/>
                <w:numId w:val="3"/>
              </w:numPr>
              <w:rPr>
                <w:rFonts w:asciiTheme="minorHAnsi" w:hAnsiTheme="minorHAnsi"/>
              </w:rPr>
            </w:pPr>
            <w:r w:rsidRPr="00323843">
              <w:rPr>
                <w:rFonts w:asciiTheme="minorHAnsi" w:hAnsiTheme="minorHAnsi"/>
              </w:rPr>
              <w:lastRenderedPageBreak/>
              <w:t>Was there anything that you would like to have seen included but was missing from the day?</w:t>
            </w:r>
          </w:p>
        </w:tc>
        <w:tc>
          <w:tcPr>
            <w:tcW w:w="4788" w:type="dxa"/>
          </w:tcPr>
          <w:p w:rsidR="00E4232A" w:rsidRPr="00323843" w:rsidRDefault="00E4232A" w:rsidP="00E4232A">
            <w:pPr>
              <w:pStyle w:val="ListParagraph"/>
              <w:numPr>
                <w:ilvl w:val="0"/>
                <w:numId w:val="8"/>
              </w:numPr>
              <w:rPr>
                <w:rFonts w:asciiTheme="minorHAnsi" w:hAnsiTheme="minorHAnsi"/>
              </w:rPr>
            </w:pPr>
            <w:r w:rsidRPr="00323843">
              <w:rPr>
                <w:rFonts w:asciiTheme="minorHAnsi" w:hAnsiTheme="minorHAnsi"/>
              </w:rPr>
              <w:t>More info on online services</w:t>
            </w:r>
          </w:p>
          <w:p w:rsidR="00E4232A" w:rsidRPr="00323843" w:rsidRDefault="00E4232A" w:rsidP="00E4232A">
            <w:pPr>
              <w:pStyle w:val="ListParagraph"/>
              <w:numPr>
                <w:ilvl w:val="0"/>
                <w:numId w:val="8"/>
              </w:numPr>
              <w:rPr>
                <w:rFonts w:asciiTheme="minorHAnsi" w:hAnsiTheme="minorHAnsi"/>
              </w:rPr>
            </w:pPr>
            <w:r w:rsidRPr="00323843">
              <w:rPr>
                <w:rFonts w:asciiTheme="minorHAnsi" w:hAnsiTheme="minorHAnsi"/>
              </w:rPr>
              <w:t>Career guidance interviews</w:t>
            </w:r>
          </w:p>
        </w:tc>
      </w:tr>
    </w:tbl>
    <w:p w:rsidR="00E4232A" w:rsidRPr="00323843" w:rsidRDefault="00E4232A" w:rsidP="00E4232A">
      <w:pPr>
        <w:rPr>
          <w:rFonts w:asciiTheme="minorHAnsi" w:hAnsiTheme="minorHAnsi"/>
        </w:rPr>
      </w:pPr>
    </w:p>
    <w:p w:rsidR="00323843" w:rsidRPr="00323843" w:rsidRDefault="00323843" w:rsidP="00E4232A">
      <w:pPr>
        <w:rPr>
          <w:rFonts w:asciiTheme="minorHAnsi" w:hAnsiTheme="minorHAnsi"/>
        </w:rPr>
      </w:pPr>
      <w:r w:rsidRPr="00323843">
        <w:rPr>
          <w:rFonts w:asciiTheme="minorHAnsi" w:hAnsiTheme="minorHAnsi"/>
        </w:rPr>
        <w:t>Sessions</w:t>
      </w:r>
    </w:p>
    <w:tbl>
      <w:tblPr>
        <w:tblStyle w:val="TableGrid"/>
        <w:tblW w:w="0" w:type="auto"/>
        <w:tblLook w:val="04A0"/>
      </w:tblPr>
      <w:tblGrid>
        <w:gridCol w:w="3192"/>
        <w:gridCol w:w="3192"/>
        <w:gridCol w:w="3192"/>
      </w:tblGrid>
      <w:tr w:rsidR="00E4232A" w:rsidRPr="00323843" w:rsidTr="00E4232A">
        <w:tc>
          <w:tcPr>
            <w:tcW w:w="3192" w:type="dxa"/>
          </w:tcPr>
          <w:p w:rsidR="00E4232A" w:rsidRPr="00323843" w:rsidRDefault="00E4232A" w:rsidP="00E4232A">
            <w:pPr>
              <w:rPr>
                <w:rFonts w:asciiTheme="minorHAnsi" w:hAnsiTheme="minorHAnsi"/>
                <w:b/>
              </w:rPr>
            </w:pPr>
            <w:r w:rsidRPr="00323843">
              <w:rPr>
                <w:rFonts w:asciiTheme="minorHAnsi" w:hAnsiTheme="minorHAnsi"/>
                <w:b/>
              </w:rPr>
              <w:t>Session</w:t>
            </w:r>
          </w:p>
        </w:tc>
        <w:tc>
          <w:tcPr>
            <w:tcW w:w="3192" w:type="dxa"/>
          </w:tcPr>
          <w:p w:rsidR="00E4232A" w:rsidRPr="00323843" w:rsidRDefault="00E4232A" w:rsidP="00E4232A">
            <w:pPr>
              <w:rPr>
                <w:rFonts w:asciiTheme="minorHAnsi" w:hAnsiTheme="minorHAnsi"/>
                <w:b/>
              </w:rPr>
            </w:pPr>
            <w:r w:rsidRPr="00323843">
              <w:rPr>
                <w:rFonts w:asciiTheme="minorHAnsi" w:hAnsiTheme="minorHAnsi"/>
                <w:b/>
              </w:rPr>
              <w:t>Session included</w:t>
            </w:r>
          </w:p>
        </w:tc>
        <w:tc>
          <w:tcPr>
            <w:tcW w:w="3192" w:type="dxa"/>
          </w:tcPr>
          <w:p w:rsidR="00E4232A" w:rsidRPr="00323843" w:rsidRDefault="00E4232A" w:rsidP="00E4232A">
            <w:pPr>
              <w:rPr>
                <w:rFonts w:asciiTheme="minorHAnsi" w:hAnsiTheme="minorHAnsi"/>
                <w:b/>
              </w:rPr>
            </w:pPr>
            <w:r w:rsidRPr="00323843">
              <w:rPr>
                <w:rFonts w:asciiTheme="minorHAnsi" w:hAnsiTheme="minorHAnsi"/>
                <w:b/>
              </w:rPr>
              <w:t>Objectives</w:t>
            </w:r>
          </w:p>
        </w:tc>
      </w:tr>
      <w:tr w:rsidR="00E4232A" w:rsidRPr="00323843" w:rsidTr="00E4232A">
        <w:tc>
          <w:tcPr>
            <w:tcW w:w="3192" w:type="dxa"/>
          </w:tcPr>
          <w:p w:rsidR="00E4232A" w:rsidRPr="00323843" w:rsidRDefault="00E4232A" w:rsidP="00E4232A">
            <w:pPr>
              <w:rPr>
                <w:rFonts w:asciiTheme="minorHAnsi" w:hAnsiTheme="minorHAnsi"/>
                <w:b/>
              </w:rPr>
            </w:pPr>
            <w:r w:rsidRPr="00323843">
              <w:rPr>
                <w:rFonts w:asciiTheme="minorHAnsi" w:hAnsiTheme="minorHAnsi"/>
                <w:b/>
              </w:rPr>
              <w:t>Morning session</w:t>
            </w:r>
          </w:p>
        </w:tc>
        <w:tc>
          <w:tcPr>
            <w:tcW w:w="3192" w:type="dxa"/>
          </w:tcPr>
          <w:p w:rsidR="00E4232A" w:rsidRPr="00323843" w:rsidRDefault="00E4232A" w:rsidP="00E4232A">
            <w:pPr>
              <w:pStyle w:val="ListParagraph"/>
              <w:numPr>
                <w:ilvl w:val="0"/>
                <w:numId w:val="10"/>
              </w:numPr>
              <w:rPr>
                <w:rFonts w:asciiTheme="minorHAnsi" w:hAnsiTheme="minorHAnsi"/>
              </w:rPr>
            </w:pPr>
            <w:r w:rsidRPr="00323843">
              <w:rPr>
                <w:rFonts w:asciiTheme="minorHAnsi" w:hAnsiTheme="minorHAnsi"/>
              </w:rPr>
              <w:t xml:space="preserve">Swansea University/Careers Service overview </w:t>
            </w:r>
          </w:p>
          <w:p w:rsidR="00E4232A" w:rsidRPr="00323843" w:rsidRDefault="00E4232A" w:rsidP="00E4232A">
            <w:pPr>
              <w:pStyle w:val="ListParagraph"/>
              <w:numPr>
                <w:ilvl w:val="0"/>
                <w:numId w:val="10"/>
              </w:numPr>
              <w:rPr>
                <w:rFonts w:asciiTheme="minorHAnsi" w:hAnsiTheme="minorHAnsi"/>
              </w:rPr>
            </w:pPr>
            <w:proofErr w:type="spellStart"/>
            <w:r w:rsidRPr="00323843">
              <w:rPr>
                <w:rFonts w:asciiTheme="minorHAnsi" w:hAnsiTheme="minorHAnsi"/>
              </w:rPr>
              <w:t>GoWales</w:t>
            </w:r>
            <w:proofErr w:type="spellEnd"/>
            <w:r w:rsidRPr="00323843">
              <w:rPr>
                <w:rFonts w:asciiTheme="minorHAnsi" w:hAnsiTheme="minorHAnsi"/>
              </w:rPr>
              <w:t xml:space="preserve"> website and presentation</w:t>
            </w:r>
          </w:p>
        </w:tc>
        <w:tc>
          <w:tcPr>
            <w:tcW w:w="3192" w:type="dxa"/>
          </w:tcPr>
          <w:p w:rsidR="00E4232A" w:rsidRPr="00323843" w:rsidRDefault="00E4232A" w:rsidP="00E4232A">
            <w:pPr>
              <w:rPr>
                <w:rFonts w:asciiTheme="minorHAnsi" w:hAnsiTheme="minorHAnsi"/>
              </w:rPr>
            </w:pPr>
          </w:p>
        </w:tc>
      </w:tr>
      <w:tr w:rsidR="00E4232A" w:rsidRPr="00323843" w:rsidTr="00E4232A">
        <w:tc>
          <w:tcPr>
            <w:tcW w:w="3192" w:type="dxa"/>
          </w:tcPr>
          <w:p w:rsidR="00E4232A" w:rsidRPr="00323843" w:rsidRDefault="00E4232A" w:rsidP="00E4232A">
            <w:pPr>
              <w:rPr>
                <w:rFonts w:asciiTheme="minorHAnsi" w:hAnsiTheme="minorHAnsi"/>
              </w:rPr>
            </w:pPr>
            <w:r w:rsidRPr="00323843">
              <w:rPr>
                <w:rFonts w:asciiTheme="minorHAnsi" w:hAnsiTheme="minorHAnsi"/>
                <w:b/>
              </w:rPr>
              <w:t xml:space="preserve">Afternoon session </w:t>
            </w:r>
            <w:r w:rsidRPr="00323843">
              <w:rPr>
                <w:rFonts w:asciiTheme="minorHAnsi" w:hAnsiTheme="minorHAnsi"/>
              </w:rPr>
              <w:t>- Shadowing work of services (in groups)</w:t>
            </w:r>
          </w:p>
        </w:tc>
        <w:tc>
          <w:tcPr>
            <w:tcW w:w="3192" w:type="dxa"/>
          </w:tcPr>
          <w:p w:rsidR="00E4232A" w:rsidRPr="00323843" w:rsidRDefault="00E4232A" w:rsidP="00E4232A">
            <w:pPr>
              <w:pStyle w:val="ListParagraph"/>
              <w:numPr>
                <w:ilvl w:val="0"/>
                <w:numId w:val="10"/>
              </w:numPr>
              <w:rPr>
                <w:rFonts w:asciiTheme="minorHAnsi" w:hAnsiTheme="minorHAnsi"/>
              </w:rPr>
            </w:pPr>
            <w:r w:rsidRPr="00323843">
              <w:rPr>
                <w:rFonts w:asciiTheme="minorHAnsi" w:hAnsiTheme="minorHAnsi"/>
              </w:rPr>
              <w:t xml:space="preserve">Individual observations of Careers guidance interviews, maximum of 6 interviews (parallel) </w:t>
            </w:r>
          </w:p>
          <w:p w:rsidR="00E4232A" w:rsidRPr="00323843" w:rsidRDefault="00E4232A" w:rsidP="00E4232A">
            <w:pPr>
              <w:pStyle w:val="ListParagraph"/>
              <w:numPr>
                <w:ilvl w:val="0"/>
                <w:numId w:val="10"/>
              </w:numPr>
              <w:rPr>
                <w:rFonts w:asciiTheme="minorHAnsi" w:hAnsiTheme="minorHAnsi"/>
                <w:b/>
              </w:rPr>
            </w:pPr>
            <w:r w:rsidRPr="00323843">
              <w:rPr>
                <w:rFonts w:asciiTheme="minorHAnsi" w:hAnsiTheme="minorHAnsi"/>
              </w:rPr>
              <w:t>Careers Module embedded into the academic Course – Overview</w:t>
            </w:r>
          </w:p>
          <w:p w:rsidR="00E4232A" w:rsidRPr="00323843" w:rsidRDefault="00E4232A" w:rsidP="00E4232A">
            <w:pPr>
              <w:pStyle w:val="ListParagraph"/>
              <w:numPr>
                <w:ilvl w:val="0"/>
                <w:numId w:val="10"/>
              </w:numPr>
              <w:rPr>
                <w:rFonts w:asciiTheme="minorHAnsi" w:hAnsiTheme="minorHAnsi"/>
                <w:b/>
              </w:rPr>
            </w:pPr>
            <w:r w:rsidRPr="00323843">
              <w:rPr>
                <w:rFonts w:asciiTheme="minorHAnsi" w:hAnsiTheme="minorHAnsi"/>
              </w:rPr>
              <w:t>Video of workshop</w:t>
            </w:r>
          </w:p>
          <w:p w:rsidR="00E4232A" w:rsidRPr="00323843" w:rsidRDefault="00E4232A" w:rsidP="00E4232A">
            <w:pPr>
              <w:pStyle w:val="ListParagraph"/>
              <w:numPr>
                <w:ilvl w:val="0"/>
                <w:numId w:val="10"/>
              </w:numPr>
              <w:rPr>
                <w:rFonts w:asciiTheme="minorHAnsi" w:hAnsiTheme="minorHAnsi"/>
              </w:rPr>
            </w:pPr>
            <w:r w:rsidRPr="00323843">
              <w:rPr>
                <w:rFonts w:asciiTheme="minorHAnsi" w:hAnsiTheme="minorHAnsi"/>
              </w:rPr>
              <w:t xml:space="preserve">Assess </w:t>
            </w:r>
            <w:proofErr w:type="gramStart"/>
            <w:r w:rsidRPr="00323843">
              <w:rPr>
                <w:rFonts w:asciiTheme="minorHAnsi" w:hAnsiTheme="minorHAnsi"/>
              </w:rPr>
              <w:t>students</w:t>
            </w:r>
            <w:proofErr w:type="gramEnd"/>
            <w:r w:rsidRPr="00323843">
              <w:rPr>
                <w:rFonts w:asciiTheme="minorHAnsi" w:hAnsiTheme="minorHAnsi"/>
              </w:rPr>
              <w:t xml:space="preserve"> presentations. Reflect on how to implement in Serbia</w:t>
            </w:r>
          </w:p>
          <w:p w:rsidR="00E4232A" w:rsidRPr="00323843" w:rsidRDefault="00E4232A" w:rsidP="00E4232A">
            <w:pPr>
              <w:rPr>
                <w:rFonts w:asciiTheme="minorHAnsi" w:hAnsiTheme="minorHAnsi"/>
              </w:rPr>
            </w:pPr>
          </w:p>
        </w:tc>
        <w:tc>
          <w:tcPr>
            <w:tcW w:w="3192" w:type="dxa"/>
          </w:tcPr>
          <w:p w:rsidR="00E4232A" w:rsidRPr="00323843" w:rsidRDefault="00E4232A" w:rsidP="00323843">
            <w:pPr>
              <w:numPr>
                <w:ilvl w:val="0"/>
                <w:numId w:val="28"/>
              </w:numPr>
              <w:ind w:left="605"/>
              <w:rPr>
                <w:rFonts w:asciiTheme="minorHAnsi" w:hAnsiTheme="minorHAnsi"/>
              </w:rPr>
            </w:pPr>
            <w:r w:rsidRPr="00323843">
              <w:rPr>
                <w:rFonts w:asciiTheme="minorHAnsi" w:hAnsiTheme="minorHAnsi"/>
              </w:rPr>
              <w:t>Be aware of how Careers Education can be embedded into a course</w:t>
            </w:r>
          </w:p>
          <w:p w:rsidR="00E4232A" w:rsidRPr="00323843" w:rsidRDefault="00E4232A" w:rsidP="00323843">
            <w:pPr>
              <w:numPr>
                <w:ilvl w:val="0"/>
                <w:numId w:val="28"/>
              </w:numPr>
              <w:ind w:left="605"/>
              <w:rPr>
                <w:rFonts w:asciiTheme="minorHAnsi" w:hAnsiTheme="minorHAnsi"/>
              </w:rPr>
            </w:pPr>
            <w:r w:rsidRPr="00323843">
              <w:rPr>
                <w:rFonts w:asciiTheme="minorHAnsi" w:hAnsiTheme="minorHAnsi"/>
              </w:rPr>
              <w:t>Be aware of the importance of the student taking control of their Career planning</w:t>
            </w:r>
          </w:p>
          <w:p w:rsidR="00E4232A" w:rsidRPr="00323843" w:rsidRDefault="00E4232A" w:rsidP="00323843">
            <w:pPr>
              <w:numPr>
                <w:ilvl w:val="0"/>
                <w:numId w:val="28"/>
              </w:numPr>
              <w:ind w:left="605"/>
              <w:rPr>
                <w:rFonts w:asciiTheme="minorHAnsi" w:hAnsiTheme="minorHAnsi"/>
              </w:rPr>
            </w:pPr>
            <w:r w:rsidRPr="00323843">
              <w:rPr>
                <w:rFonts w:asciiTheme="minorHAnsi" w:hAnsiTheme="minorHAnsi"/>
              </w:rPr>
              <w:t>Be aware of the importance of including academic staff and employers</w:t>
            </w:r>
          </w:p>
          <w:p w:rsidR="00E4232A" w:rsidRPr="00323843" w:rsidRDefault="00E4232A" w:rsidP="00323843">
            <w:pPr>
              <w:numPr>
                <w:ilvl w:val="0"/>
                <w:numId w:val="28"/>
              </w:numPr>
              <w:ind w:left="605"/>
              <w:rPr>
                <w:rFonts w:asciiTheme="minorHAnsi" w:hAnsiTheme="minorHAnsi"/>
              </w:rPr>
            </w:pPr>
            <w:r w:rsidRPr="00323843">
              <w:rPr>
                <w:rFonts w:asciiTheme="minorHAnsi" w:hAnsiTheme="minorHAnsi"/>
              </w:rPr>
              <w:t>Understand about how to assess assignments.</w:t>
            </w:r>
          </w:p>
          <w:p w:rsidR="00E4232A" w:rsidRPr="00323843" w:rsidRDefault="00E4232A" w:rsidP="00323843">
            <w:pPr>
              <w:ind w:left="605"/>
              <w:rPr>
                <w:rFonts w:asciiTheme="minorHAnsi" w:hAnsiTheme="minorHAnsi"/>
              </w:rPr>
            </w:pPr>
          </w:p>
        </w:tc>
      </w:tr>
      <w:tr w:rsidR="00E4232A" w:rsidRPr="00323843" w:rsidTr="00E4232A">
        <w:tc>
          <w:tcPr>
            <w:tcW w:w="3192" w:type="dxa"/>
          </w:tcPr>
          <w:p w:rsidR="00E4232A" w:rsidRPr="00323843" w:rsidRDefault="00E4232A" w:rsidP="00E4232A">
            <w:pPr>
              <w:rPr>
                <w:rFonts w:asciiTheme="minorHAnsi" w:hAnsiTheme="minorHAnsi"/>
                <w:b/>
              </w:rPr>
            </w:pPr>
            <w:r w:rsidRPr="00323843">
              <w:rPr>
                <w:rFonts w:asciiTheme="minorHAnsi" w:hAnsiTheme="minorHAnsi"/>
                <w:b/>
              </w:rPr>
              <w:t xml:space="preserve">Evening session </w:t>
            </w:r>
            <w:r w:rsidRPr="00323843">
              <w:rPr>
                <w:rFonts w:asciiTheme="minorHAnsi" w:hAnsiTheme="minorHAnsi"/>
              </w:rPr>
              <w:t>- Career Information Services (System and technology analyses) Demonstrations wi</w:t>
            </w:r>
            <w:r w:rsidR="00323843" w:rsidRPr="00323843">
              <w:rPr>
                <w:rFonts w:asciiTheme="minorHAnsi" w:hAnsiTheme="minorHAnsi"/>
              </w:rPr>
              <w:t xml:space="preserve">th practical exercises </w:t>
            </w:r>
          </w:p>
          <w:p w:rsidR="00E4232A" w:rsidRPr="00323843" w:rsidRDefault="00E4232A" w:rsidP="00E4232A">
            <w:pPr>
              <w:rPr>
                <w:rFonts w:asciiTheme="minorHAnsi" w:hAnsiTheme="minorHAnsi"/>
              </w:rPr>
            </w:pPr>
          </w:p>
        </w:tc>
        <w:tc>
          <w:tcPr>
            <w:tcW w:w="3192" w:type="dxa"/>
          </w:tcPr>
          <w:p w:rsidR="00E4232A" w:rsidRPr="00323843" w:rsidRDefault="00E4232A" w:rsidP="00E4232A">
            <w:pPr>
              <w:pStyle w:val="ListParagraph"/>
              <w:numPr>
                <w:ilvl w:val="0"/>
                <w:numId w:val="11"/>
              </w:numPr>
              <w:rPr>
                <w:rFonts w:asciiTheme="minorHAnsi" w:hAnsiTheme="minorHAnsi"/>
                <w:b/>
              </w:rPr>
            </w:pPr>
            <w:r w:rsidRPr="00323843">
              <w:rPr>
                <w:rFonts w:asciiTheme="minorHAnsi" w:hAnsiTheme="minorHAnsi"/>
              </w:rPr>
              <w:t>Overview</w:t>
            </w:r>
          </w:p>
          <w:p w:rsidR="00E4232A" w:rsidRPr="00323843" w:rsidRDefault="00E4232A" w:rsidP="00E4232A">
            <w:pPr>
              <w:pStyle w:val="ListParagraph"/>
              <w:numPr>
                <w:ilvl w:val="0"/>
                <w:numId w:val="11"/>
              </w:numPr>
              <w:rPr>
                <w:rFonts w:asciiTheme="minorHAnsi" w:hAnsiTheme="minorHAnsi"/>
                <w:b/>
              </w:rPr>
            </w:pPr>
            <w:r w:rsidRPr="00323843">
              <w:rPr>
                <w:rFonts w:asciiTheme="minorHAnsi" w:hAnsiTheme="minorHAnsi"/>
              </w:rPr>
              <w:t>Prospects website – how we use it</w:t>
            </w:r>
          </w:p>
          <w:p w:rsidR="00E4232A" w:rsidRPr="00323843" w:rsidRDefault="00E4232A" w:rsidP="00E4232A">
            <w:pPr>
              <w:pStyle w:val="ListParagraph"/>
              <w:numPr>
                <w:ilvl w:val="0"/>
                <w:numId w:val="11"/>
              </w:numPr>
              <w:rPr>
                <w:rFonts w:asciiTheme="minorHAnsi" w:hAnsiTheme="minorHAnsi"/>
                <w:b/>
              </w:rPr>
            </w:pPr>
            <w:r w:rsidRPr="00323843">
              <w:rPr>
                <w:rFonts w:asciiTheme="minorHAnsi" w:hAnsiTheme="minorHAnsi"/>
              </w:rPr>
              <w:t>AGCAS community and website</w:t>
            </w:r>
          </w:p>
          <w:p w:rsidR="00E4232A" w:rsidRPr="00323843" w:rsidRDefault="00E4232A" w:rsidP="00E4232A">
            <w:pPr>
              <w:pStyle w:val="ListParagraph"/>
              <w:numPr>
                <w:ilvl w:val="0"/>
                <w:numId w:val="11"/>
              </w:numPr>
              <w:rPr>
                <w:rFonts w:asciiTheme="minorHAnsi" w:hAnsiTheme="minorHAnsi"/>
              </w:rPr>
            </w:pPr>
            <w:r w:rsidRPr="00323843">
              <w:rPr>
                <w:rFonts w:asciiTheme="minorHAnsi" w:hAnsiTheme="minorHAnsi"/>
              </w:rPr>
              <w:t>Swansea Careers website, FB, Twitter, Blog, (Interactive Career Planning)</w:t>
            </w:r>
          </w:p>
          <w:p w:rsidR="00E4232A" w:rsidRPr="00323843" w:rsidRDefault="00E4232A" w:rsidP="00E4232A">
            <w:pPr>
              <w:rPr>
                <w:rFonts w:asciiTheme="minorHAnsi" w:hAnsiTheme="minorHAnsi"/>
              </w:rPr>
            </w:pPr>
          </w:p>
        </w:tc>
        <w:tc>
          <w:tcPr>
            <w:tcW w:w="3192" w:type="dxa"/>
          </w:tcPr>
          <w:p w:rsidR="00E4232A" w:rsidRPr="00323843" w:rsidRDefault="00E4232A" w:rsidP="00E4232A">
            <w:pPr>
              <w:rPr>
                <w:rFonts w:asciiTheme="minorHAnsi" w:hAnsiTheme="minorHAnsi"/>
              </w:rPr>
            </w:pPr>
          </w:p>
        </w:tc>
      </w:tr>
    </w:tbl>
    <w:p w:rsidR="00E4232A" w:rsidRPr="00323843" w:rsidRDefault="00E4232A" w:rsidP="00E4232A">
      <w:pPr>
        <w:spacing w:after="0" w:line="240" w:lineRule="auto"/>
        <w:ind w:firstLine="720"/>
        <w:rPr>
          <w:rFonts w:asciiTheme="minorHAnsi" w:hAnsiTheme="minorHAnsi"/>
        </w:rPr>
      </w:pPr>
    </w:p>
    <w:p w:rsidR="00E4232A" w:rsidRPr="00323843" w:rsidRDefault="00E4232A" w:rsidP="00E4232A">
      <w:pPr>
        <w:pStyle w:val="BodyText2"/>
        <w:rPr>
          <w:rFonts w:asciiTheme="minorHAnsi" w:hAnsiTheme="minorHAnsi"/>
          <w:sz w:val="22"/>
          <w:szCs w:val="22"/>
        </w:rPr>
      </w:pPr>
    </w:p>
    <w:p w:rsidR="00E4232A" w:rsidRPr="00323843" w:rsidRDefault="00323843" w:rsidP="00E4232A">
      <w:pPr>
        <w:rPr>
          <w:rFonts w:asciiTheme="minorHAnsi" w:hAnsiTheme="minorHAnsi"/>
          <w:b/>
          <w:u w:val="single"/>
        </w:rPr>
      </w:pPr>
      <w:r>
        <w:rPr>
          <w:rFonts w:asciiTheme="minorHAnsi" w:hAnsiTheme="minorHAnsi"/>
          <w:b/>
          <w:u w:val="single"/>
        </w:rPr>
        <w:t xml:space="preserve">Training </w:t>
      </w:r>
      <w:proofErr w:type="gramStart"/>
      <w:r>
        <w:rPr>
          <w:rFonts w:asciiTheme="minorHAnsi" w:hAnsiTheme="minorHAnsi"/>
          <w:b/>
          <w:u w:val="single"/>
        </w:rPr>
        <w:t xml:space="preserve">session </w:t>
      </w:r>
      <w:r w:rsidR="00E4232A" w:rsidRPr="00323843">
        <w:rPr>
          <w:rFonts w:asciiTheme="minorHAnsi" w:hAnsiTheme="minorHAnsi"/>
          <w:b/>
          <w:u w:val="single"/>
        </w:rPr>
        <w:t xml:space="preserve"> 2</w:t>
      </w:r>
      <w:proofErr w:type="gramEnd"/>
      <w:r w:rsidR="00E4232A" w:rsidRPr="00323843">
        <w:rPr>
          <w:rFonts w:asciiTheme="minorHAnsi" w:hAnsiTheme="minorHAnsi"/>
          <w:b/>
          <w:u w:val="single"/>
        </w:rPr>
        <w:t xml:space="preserve"> </w:t>
      </w:r>
      <w:r w:rsidR="00F10A25">
        <w:rPr>
          <w:rFonts w:asciiTheme="minorHAnsi" w:hAnsiTheme="minorHAnsi"/>
          <w:b/>
          <w:u w:val="single"/>
        </w:rPr>
        <w:br/>
      </w:r>
      <w:r w:rsidR="00E4232A" w:rsidRPr="00323843">
        <w:rPr>
          <w:rFonts w:asciiTheme="minorHAnsi" w:hAnsiTheme="minorHAnsi"/>
          <w:b/>
          <w:u w:val="single"/>
        </w:rPr>
        <w:t xml:space="preserve"> 9</w:t>
      </w:r>
      <w:r w:rsidR="00E4232A" w:rsidRPr="00323843">
        <w:rPr>
          <w:rFonts w:asciiTheme="minorHAnsi" w:hAnsiTheme="minorHAnsi"/>
          <w:b/>
          <w:u w:val="single"/>
          <w:vertAlign w:val="superscript"/>
        </w:rPr>
        <w:t>th</w:t>
      </w:r>
      <w:r w:rsidR="00E4232A" w:rsidRPr="00323843">
        <w:rPr>
          <w:rFonts w:asciiTheme="minorHAnsi" w:hAnsiTheme="minorHAnsi"/>
          <w:b/>
          <w:u w:val="single"/>
        </w:rPr>
        <w:t xml:space="preserve"> May 2012</w:t>
      </w:r>
    </w:p>
    <w:p w:rsidR="00E4232A" w:rsidRPr="00323843" w:rsidRDefault="00E4232A" w:rsidP="00E4232A">
      <w:pPr>
        <w:rPr>
          <w:rFonts w:asciiTheme="minorHAnsi" w:hAnsiTheme="minorHAnsi"/>
        </w:rPr>
      </w:pPr>
      <w:r w:rsidRPr="00323843">
        <w:rPr>
          <w:rFonts w:asciiTheme="minorHAnsi" w:hAnsiTheme="minorHAnsi"/>
        </w:rPr>
        <w:t>Based on the 5 filled evaluation sheets, the average grade of training is: Very good</w:t>
      </w:r>
    </w:p>
    <w:p w:rsidR="00E4232A" w:rsidRPr="00323843" w:rsidRDefault="00E4232A" w:rsidP="00E4232A">
      <w:pPr>
        <w:pStyle w:val="Heading1"/>
        <w:jc w:val="both"/>
        <w:rPr>
          <w:rFonts w:asciiTheme="minorHAnsi" w:hAnsiTheme="minorHAnsi"/>
          <w:b w:val="0"/>
          <w:sz w:val="22"/>
          <w:szCs w:val="22"/>
        </w:rPr>
      </w:pPr>
      <w:r w:rsidRPr="00323843">
        <w:rPr>
          <w:rFonts w:asciiTheme="minorHAnsi" w:hAnsiTheme="minorHAnsi"/>
          <w:b w:val="0"/>
          <w:sz w:val="22"/>
          <w:szCs w:val="22"/>
        </w:rPr>
        <w:t xml:space="preserve">Other evaluations were descriptive. </w:t>
      </w:r>
    </w:p>
    <w:p w:rsidR="00E4232A" w:rsidRPr="00323843" w:rsidRDefault="00E4232A" w:rsidP="00E4232A">
      <w:pPr>
        <w:rPr>
          <w:rFonts w:asciiTheme="minorHAnsi" w:hAnsiTheme="minorHAnsi"/>
        </w:rPr>
      </w:pPr>
    </w:p>
    <w:tbl>
      <w:tblPr>
        <w:tblStyle w:val="TableGrid"/>
        <w:tblW w:w="0" w:type="auto"/>
        <w:tblLook w:val="04A0"/>
      </w:tblPr>
      <w:tblGrid>
        <w:gridCol w:w="4514"/>
        <w:gridCol w:w="5062"/>
      </w:tblGrid>
      <w:tr w:rsidR="00E4232A" w:rsidRPr="00323843" w:rsidTr="008B4C1B">
        <w:tc>
          <w:tcPr>
            <w:tcW w:w="4788" w:type="dxa"/>
          </w:tcPr>
          <w:p w:rsidR="00E4232A" w:rsidRPr="00323843" w:rsidRDefault="00E4232A" w:rsidP="00E4232A">
            <w:pPr>
              <w:pStyle w:val="ListParagraph"/>
              <w:numPr>
                <w:ilvl w:val="0"/>
                <w:numId w:val="12"/>
              </w:numPr>
              <w:rPr>
                <w:rFonts w:asciiTheme="minorHAnsi" w:hAnsiTheme="minorHAnsi"/>
              </w:rPr>
            </w:pPr>
            <w:r w:rsidRPr="00323843">
              <w:rPr>
                <w:rFonts w:asciiTheme="minorHAnsi" w:hAnsiTheme="minorHAnsi"/>
              </w:rPr>
              <w:t>What participants enjoyed the most</w:t>
            </w:r>
          </w:p>
        </w:tc>
        <w:tc>
          <w:tcPr>
            <w:tcW w:w="4788" w:type="dxa"/>
          </w:tcPr>
          <w:p w:rsidR="00E4232A" w:rsidRPr="00323843" w:rsidRDefault="00E4232A" w:rsidP="00E4232A">
            <w:pPr>
              <w:pStyle w:val="ListParagraph"/>
              <w:numPr>
                <w:ilvl w:val="0"/>
                <w:numId w:val="13"/>
              </w:numPr>
              <w:rPr>
                <w:rFonts w:asciiTheme="minorHAnsi" w:hAnsiTheme="minorHAnsi"/>
              </w:rPr>
            </w:pPr>
            <w:r w:rsidRPr="00323843">
              <w:rPr>
                <w:rFonts w:asciiTheme="minorHAnsi" w:hAnsiTheme="minorHAnsi"/>
              </w:rPr>
              <w:t>Workshops</w:t>
            </w:r>
          </w:p>
          <w:p w:rsidR="00E4232A" w:rsidRPr="00323843" w:rsidRDefault="00E4232A" w:rsidP="00E4232A">
            <w:pPr>
              <w:pStyle w:val="ListParagraph"/>
              <w:numPr>
                <w:ilvl w:val="0"/>
                <w:numId w:val="13"/>
              </w:numPr>
              <w:rPr>
                <w:rFonts w:asciiTheme="minorHAnsi" w:hAnsiTheme="minorHAnsi"/>
              </w:rPr>
            </w:pPr>
            <w:r w:rsidRPr="00323843">
              <w:rPr>
                <w:rFonts w:asciiTheme="minorHAnsi" w:hAnsiTheme="minorHAnsi"/>
              </w:rPr>
              <w:t>Exploring site: http://destinations.swan.ac.uk/units/topics.shtml</w:t>
            </w:r>
          </w:p>
          <w:p w:rsidR="00E4232A" w:rsidRPr="00323843" w:rsidRDefault="00E4232A" w:rsidP="00E4232A">
            <w:pPr>
              <w:pStyle w:val="ListParagraph"/>
              <w:numPr>
                <w:ilvl w:val="0"/>
                <w:numId w:val="13"/>
              </w:numPr>
              <w:rPr>
                <w:rFonts w:asciiTheme="minorHAnsi" w:hAnsiTheme="minorHAnsi"/>
              </w:rPr>
            </w:pPr>
            <w:r w:rsidRPr="00323843">
              <w:rPr>
                <w:rFonts w:asciiTheme="minorHAnsi" w:hAnsiTheme="minorHAnsi"/>
              </w:rPr>
              <w:t>Video conference – content and format</w:t>
            </w:r>
          </w:p>
          <w:p w:rsidR="00E4232A" w:rsidRPr="00323843" w:rsidRDefault="00E4232A" w:rsidP="00E4232A">
            <w:pPr>
              <w:pStyle w:val="ListParagraph"/>
              <w:numPr>
                <w:ilvl w:val="0"/>
                <w:numId w:val="13"/>
              </w:numPr>
              <w:rPr>
                <w:rFonts w:asciiTheme="minorHAnsi" w:hAnsiTheme="minorHAnsi"/>
              </w:rPr>
            </w:pPr>
            <w:r w:rsidRPr="00323843">
              <w:rPr>
                <w:rFonts w:asciiTheme="minorHAnsi" w:hAnsiTheme="minorHAnsi"/>
              </w:rPr>
              <w:t>Theories</w:t>
            </w:r>
          </w:p>
          <w:p w:rsidR="00E4232A" w:rsidRPr="00323843" w:rsidRDefault="00E4232A" w:rsidP="00E4232A">
            <w:pPr>
              <w:pStyle w:val="ListParagraph"/>
              <w:numPr>
                <w:ilvl w:val="0"/>
                <w:numId w:val="13"/>
              </w:numPr>
              <w:rPr>
                <w:rFonts w:asciiTheme="minorHAnsi" w:hAnsiTheme="minorHAnsi"/>
              </w:rPr>
            </w:pPr>
            <w:r w:rsidRPr="00323843">
              <w:rPr>
                <w:rFonts w:asciiTheme="minorHAnsi" w:hAnsiTheme="minorHAnsi"/>
              </w:rPr>
              <w:t xml:space="preserve">Web team members consultations </w:t>
            </w:r>
          </w:p>
        </w:tc>
      </w:tr>
      <w:tr w:rsidR="00E4232A" w:rsidRPr="00323843" w:rsidTr="008B4C1B">
        <w:tc>
          <w:tcPr>
            <w:tcW w:w="4788" w:type="dxa"/>
          </w:tcPr>
          <w:p w:rsidR="00E4232A" w:rsidRPr="00323843" w:rsidRDefault="00E4232A" w:rsidP="00E4232A">
            <w:pPr>
              <w:pStyle w:val="ListParagraph"/>
              <w:numPr>
                <w:ilvl w:val="0"/>
                <w:numId w:val="12"/>
              </w:numPr>
              <w:rPr>
                <w:rFonts w:asciiTheme="minorHAnsi" w:hAnsiTheme="minorHAnsi"/>
              </w:rPr>
            </w:pPr>
            <w:r w:rsidRPr="00323843">
              <w:rPr>
                <w:rFonts w:asciiTheme="minorHAnsi" w:hAnsiTheme="minorHAnsi"/>
              </w:rPr>
              <w:t>What participants felt they could introduce to their service?</w:t>
            </w:r>
          </w:p>
        </w:tc>
        <w:tc>
          <w:tcPr>
            <w:tcW w:w="4788" w:type="dxa"/>
          </w:tcPr>
          <w:p w:rsidR="00E4232A" w:rsidRPr="00323843" w:rsidRDefault="00E4232A" w:rsidP="00E4232A">
            <w:pPr>
              <w:pStyle w:val="ListParagraph"/>
              <w:numPr>
                <w:ilvl w:val="0"/>
                <w:numId w:val="14"/>
              </w:numPr>
              <w:rPr>
                <w:rFonts w:asciiTheme="minorHAnsi" w:hAnsiTheme="minorHAnsi"/>
              </w:rPr>
            </w:pPr>
            <w:r w:rsidRPr="00323843">
              <w:rPr>
                <w:rFonts w:asciiTheme="minorHAnsi" w:hAnsiTheme="minorHAnsi"/>
              </w:rPr>
              <w:t>Counseling theories</w:t>
            </w:r>
          </w:p>
          <w:p w:rsidR="00E4232A" w:rsidRPr="00323843" w:rsidRDefault="00E4232A" w:rsidP="00E4232A">
            <w:pPr>
              <w:pStyle w:val="ListParagraph"/>
              <w:numPr>
                <w:ilvl w:val="0"/>
                <w:numId w:val="14"/>
              </w:numPr>
              <w:rPr>
                <w:rFonts w:asciiTheme="minorHAnsi" w:hAnsiTheme="minorHAnsi"/>
              </w:rPr>
            </w:pPr>
            <w:r w:rsidRPr="00323843">
              <w:rPr>
                <w:rFonts w:asciiTheme="minorHAnsi" w:hAnsiTheme="minorHAnsi"/>
              </w:rPr>
              <w:t>E-services</w:t>
            </w:r>
          </w:p>
          <w:p w:rsidR="00E4232A" w:rsidRPr="00323843" w:rsidRDefault="00E4232A" w:rsidP="00E4232A">
            <w:pPr>
              <w:pStyle w:val="ListParagraph"/>
              <w:numPr>
                <w:ilvl w:val="0"/>
                <w:numId w:val="14"/>
              </w:numPr>
              <w:rPr>
                <w:rFonts w:asciiTheme="minorHAnsi" w:hAnsiTheme="minorHAnsi"/>
              </w:rPr>
            </w:pPr>
            <w:r w:rsidRPr="00323843">
              <w:rPr>
                <w:rFonts w:asciiTheme="minorHAnsi" w:hAnsiTheme="minorHAnsi"/>
              </w:rPr>
              <w:t>Web site</w:t>
            </w:r>
          </w:p>
        </w:tc>
      </w:tr>
      <w:tr w:rsidR="00E4232A" w:rsidRPr="00323843" w:rsidTr="008B4C1B">
        <w:tc>
          <w:tcPr>
            <w:tcW w:w="4788" w:type="dxa"/>
          </w:tcPr>
          <w:p w:rsidR="00E4232A" w:rsidRPr="00323843" w:rsidRDefault="00E4232A" w:rsidP="00E4232A">
            <w:pPr>
              <w:pStyle w:val="ListParagraph"/>
              <w:numPr>
                <w:ilvl w:val="0"/>
                <w:numId w:val="12"/>
              </w:numPr>
              <w:rPr>
                <w:rFonts w:asciiTheme="minorHAnsi" w:hAnsiTheme="minorHAnsi"/>
              </w:rPr>
            </w:pPr>
            <w:r w:rsidRPr="00323843">
              <w:rPr>
                <w:rFonts w:asciiTheme="minorHAnsi" w:hAnsiTheme="minorHAnsi"/>
              </w:rPr>
              <w:t>Was there anything that you would like to have seen included but was missing from the day?</w:t>
            </w:r>
          </w:p>
        </w:tc>
        <w:tc>
          <w:tcPr>
            <w:tcW w:w="4788" w:type="dxa"/>
          </w:tcPr>
          <w:p w:rsidR="00E4232A" w:rsidRPr="00323843" w:rsidRDefault="00E4232A" w:rsidP="00E4232A">
            <w:pPr>
              <w:pStyle w:val="ListParagraph"/>
              <w:numPr>
                <w:ilvl w:val="0"/>
                <w:numId w:val="15"/>
              </w:numPr>
              <w:ind w:left="731"/>
              <w:rPr>
                <w:rFonts w:asciiTheme="minorHAnsi" w:hAnsiTheme="minorHAnsi"/>
              </w:rPr>
            </w:pPr>
            <w:r w:rsidRPr="00323843">
              <w:rPr>
                <w:rFonts w:asciiTheme="minorHAnsi" w:hAnsiTheme="minorHAnsi"/>
              </w:rPr>
              <w:t>n/a</w:t>
            </w:r>
          </w:p>
        </w:tc>
      </w:tr>
    </w:tbl>
    <w:p w:rsidR="00E4232A" w:rsidRPr="00323843" w:rsidRDefault="00E4232A" w:rsidP="00E4232A">
      <w:pPr>
        <w:rPr>
          <w:rFonts w:asciiTheme="minorHAnsi" w:hAnsiTheme="minorHAnsi"/>
        </w:rPr>
      </w:pPr>
    </w:p>
    <w:p w:rsidR="00E4232A" w:rsidRPr="00323843" w:rsidRDefault="00E4232A" w:rsidP="00E4232A">
      <w:pPr>
        <w:rPr>
          <w:rFonts w:asciiTheme="minorHAnsi" w:hAnsiTheme="minorHAnsi"/>
        </w:rPr>
      </w:pPr>
    </w:p>
    <w:p w:rsidR="00E4232A" w:rsidRPr="00323843" w:rsidRDefault="00323843" w:rsidP="00E4232A">
      <w:pPr>
        <w:rPr>
          <w:rFonts w:asciiTheme="minorHAnsi" w:hAnsiTheme="minorHAnsi"/>
        </w:rPr>
      </w:pPr>
      <w:r>
        <w:rPr>
          <w:rFonts w:asciiTheme="minorHAnsi" w:hAnsiTheme="minorHAnsi"/>
        </w:rPr>
        <w:t>Sessions</w:t>
      </w:r>
    </w:p>
    <w:tbl>
      <w:tblPr>
        <w:tblStyle w:val="TableGrid"/>
        <w:tblW w:w="0" w:type="auto"/>
        <w:tblLook w:val="04A0"/>
      </w:tblPr>
      <w:tblGrid>
        <w:gridCol w:w="2382"/>
        <w:gridCol w:w="3538"/>
        <w:gridCol w:w="3656"/>
      </w:tblGrid>
      <w:tr w:rsidR="00E4232A" w:rsidRPr="00323843" w:rsidTr="00E4232A">
        <w:tc>
          <w:tcPr>
            <w:tcW w:w="2382" w:type="dxa"/>
          </w:tcPr>
          <w:p w:rsidR="00E4232A" w:rsidRPr="00323843" w:rsidRDefault="00E4232A" w:rsidP="008B4C1B">
            <w:pPr>
              <w:rPr>
                <w:rFonts w:asciiTheme="minorHAnsi" w:hAnsiTheme="minorHAnsi"/>
                <w:b/>
              </w:rPr>
            </w:pPr>
            <w:r w:rsidRPr="00323843">
              <w:rPr>
                <w:rFonts w:asciiTheme="minorHAnsi" w:hAnsiTheme="minorHAnsi"/>
                <w:b/>
              </w:rPr>
              <w:t>Session</w:t>
            </w:r>
          </w:p>
        </w:tc>
        <w:tc>
          <w:tcPr>
            <w:tcW w:w="3538" w:type="dxa"/>
          </w:tcPr>
          <w:p w:rsidR="00E4232A" w:rsidRPr="00323843" w:rsidRDefault="00E4232A" w:rsidP="008B4C1B">
            <w:pPr>
              <w:rPr>
                <w:rFonts w:asciiTheme="minorHAnsi" w:hAnsiTheme="minorHAnsi"/>
                <w:b/>
              </w:rPr>
            </w:pPr>
            <w:r w:rsidRPr="00323843">
              <w:rPr>
                <w:rFonts w:asciiTheme="minorHAnsi" w:hAnsiTheme="minorHAnsi"/>
                <w:b/>
              </w:rPr>
              <w:t>Session included</w:t>
            </w:r>
          </w:p>
        </w:tc>
        <w:tc>
          <w:tcPr>
            <w:tcW w:w="3656" w:type="dxa"/>
          </w:tcPr>
          <w:p w:rsidR="00E4232A" w:rsidRPr="00323843" w:rsidRDefault="00E4232A" w:rsidP="008B4C1B">
            <w:pPr>
              <w:rPr>
                <w:rFonts w:asciiTheme="minorHAnsi" w:hAnsiTheme="minorHAnsi"/>
                <w:b/>
              </w:rPr>
            </w:pPr>
            <w:r w:rsidRPr="00323843">
              <w:rPr>
                <w:rFonts w:asciiTheme="minorHAnsi" w:hAnsiTheme="minorHAnsi"/>
                <w:b/>
              </w:rPr>
              <w:t>Objectives</w:t>
            </w:r>
          </w:p>
        </w:tc>
      </w:tr>
      <w:tr w:rsidR="00E4232A" w:rsidRPr="00323843" w:rsidTr="00E4232A">
        <w:tc>
          <w:tcPr>
            <w:tcW w:w="2382" w:type="dxa"/>
          </w:tcPr>
          <w:p w:rsidR="00E4232A" w:rsidRPr="00323843" w:rsidRDefault="00E4232A" w:rsidP="008B4C1B">
            <w:pPr>
              <w:rPr>
                <w:rFonts w:asciiTheme="minorHAnsi" w:hAnsiTheme="minorHAnsi"/>
                <w:b/>
              </w:rPr>
            </w:pPr>
            <w:r w:rsidRPr="00323843">
              <w:rPr>
                <w:rFonts w:asciiTheme="minorHAnsi" w:hAnsiTheme="minorHAnsi"/>
                <w:b/>
              </w:rPr>
              <w:t>Morning session</w:t>
            </w:r>
          </w:p>
        </w:tc>
        <w:tc>
          <w:tcPr>
            <w:tcW w:w="3538" w:type="dxa"/>
          </w:tcPr>
          <w:p w:rsidR="00E4232A" w:rsidRPr="00323843" w:rsidRDefault="00E4232A" w:rsidP="00E4232A">
            <w:pPr>
              <w:pStyle w:val="ListParagraph"/>
              <w:numPr>
                <w:ilvl w:val="0"/>
                <w:numId w:val="15"/>
              </w:numPr>
              <w:ind w:left="453"/>
              <w:rPr>
                <w:rFonts w:asciiTheme="minorHAnsi" w:hAnsiTheme="minorHAnsi"/>
              </w:rPr>
            </w:pPr>
            <w:r w:rsidRPr="00323843">
              <w:rPr>
                <w:rFonts w:asciiTheme="minorHAnsi" w:hAnsiTheme="minorHAnsi"/>
              </w:rPr>
              <w:t>Theories and practice in Career Counseling and Career Education</w:t>
            </w:r>
          </w:p>
        </w:tc>
        <w:tc>
          <w:tcPr>
            <w:tcW w:w="3656" w:type="dxa"/>
          </w:tcPr>
          <w:p w:rsidR="00E4232A" w:rsidRPr="00323843" w:rsidRDefault="00E4232A" w:rsidP="008B4C1B">
            <w:pPr>
              <w:rPr>
                <w:rFonts w:asciiTheme="minorHAnsi" w:hAnsiTheme="minorHAnsi"/>
              </w:rPr>
            </w:pPr>
          </w:p>
        </w:tc>
      </w:tr>
      <w:tr w:rsidR="00E4232A" w:rsidRPr="00323843" w:rsidTr="00E4232A">
        <w:tc>
          <w:tcPr>
            <w:tcW w:w="2382" w:type="dxa"/>
          </w:tcPr>
          <w:p w:rsidR="00E4232A" w:rsidRPr="00323843" w:rsidRDefault="00E4232A" w:rsidP="008B4C1B">
            <w:pPr>
              <w:rPr>
                <w:rFonts w:asciiTheme="minorHAnsi" w:hAnsiTheme="minorHAnsi"/>
              </w:rPr>
            </w:pPr>
            <w:r w:rsidRPr="00323843">
              <w:rPr>
                <w:rFonts w:asciiTheme="minorHAnsi" w:hAnsiTheme="minorHAnsi"/>
                <w:b/>
              </w:rPr>
              <w:t>Afternoon session</w:t>
            </w:r>
            <w:r w:rsidRPr="00323843">
              <w:rPr>
                <w:rFonts w:asciiTheme="minorHAnsi" w:hAnsiTheme="minorHAnsi"/>
              </w:rPr>
              <w:t xml:space="preserve"> - Practice observation – Swansea University Careers Advisers</w:t>
            </w:r>
          </w:p>
        </w:tc>
        <w:tc>
          <w:tcPr>
            <w:tcW w:w="3538" w:type="dxa"/>
          </w:tcPr>
          <w:p w:rsidR="00E4232A" w:rsidRPr="00323843" w:rsidRDefault="00E4232A" w:rsidP="00E4232A">
            <w:pPr>
              <w:pStyle w:val="ListParagraph"/>
              <w:numPr>
                <w:ilvl w:val="0"/>
                <w:numId w:val="15"/>
              </w:numPr>
              <w:ind w:left="504"/>
              <w:rPr>
                <w:rFonts w:asciiTheme="minorHAnsi" w:hAnsiTheme="minorHAnsi"/>
              </w:rPr>
            </w:pPr>
            <w:r w:rsidRPr="00323843">
              <w:rPr>
                <w:rFonts w:asciiTheme="minorHAnsi" w:hAnsiTheme="minorHAnsi"/>
              </w:rPr>
              <w:t>Individual observations of Careers guidance interviews, maximum of 6 interviews (parallel)</w:t>
            </w:r>
          </w:p>
          <w:p w:rsidR="00E4232A" w:rsidRPr="00323843" w:rsidRDefault="00E4232A" w:rsidP="00E4232A">
            <w:pPr>
              <w:pStyle w:val="ListParagraph"/>
              <w:numPr>
                <w:ilvl w:val="0"/>
                <w:numId w:val="15"/>
              </w:numPr>
              <w:ind w:left="504"/>
              <w:rPr>
                <w:rFonts w:asciiTheme="minorHAnsi" w:hAnsiTheme="minorHAnsi"/>
              </w:rPr>
            </w:pPr>
            <w:r w:rsidRPr="00323843">
              <w:rPr>
                <w:rFonts w:asciiTheme="minorHAnsi" w:hAnsiTheme="minorHAnsi"/>
              </w:rPr>
              <w:t xml:space="preserve">Career Counseling session </w:t>
            </w:r>
          </w:p>
          <w:p w:rsidR="00E4232A" w:rsidRPr="00323843" w:rsidRDefault="00E4232A" w:rsidP="00E4232A">
            <w:pPr>
              <w:pStyle w:val="ListParagraph"/>
              <w:numPr>
                <w:ilvl w:val="0"/>
                <w:numId w:val="15"/>
              </w:numPr>
              <w:ind w:left="504"/>
              <w:rPr>
                <w:rFonts w:asciiTheme="minorHAnsi" w:hAnsiTheme="minorHAnsi"/>
              </w:rPr>
            </w:pPr>
            <w:r w:rsidRPr="00323843">
              <w:rPr>
                <w:rFonts w:asciiTheme="minorHAnsi" w:hAnsiTheme="minorHAnsi"/>
              </w:rPr>
              <w:t xml:space="preserve">Workshop exercise continued </w:t>
            </w:r>
          </w:p>
          <w:p w:rsidR="00E4232A" w:rsidRPr="00323843" w:rsidRDefault="00E4232A" w:rsidP="00E4232A">
            <w:pPr>
              <w:rPr>
                <w:rFonts w:asciiTheme="minorHAnsi" w:hAnsiTheme="minorHAnsi"/>
              </w:rPr>
            </w:pPr>
          </w:p>
          <w:p w:rsidR="00E4232A" w:rsidRPr="00323843" w:rsidRDefault="00E4232A" w:rsidP="008B4C1B">
            <w:pPr>
              <w:rPr>
                <w:rFonts w:asciiTheme="minorHAnsi" w:hAnsiTheme="minorHAnsi"/>
              </w:rPr>
            </w:pPr>
          </w:p>
        </w:tc>
        <w:tc>
          <w:tcPr>
            <w:tcW w:w="3656" w:type="dxa"/>
          </w:tcPr>
          <w:p w:rsidR="00E4232A" w:rsidRPr="00323843" w:rsidRDefault="00E4232A" w:rsidP="008B4C1B">
            <w:pPr>
              <w:rPr>
                <w:rFonts w:asciiTheme="minorHAnsi" w:hAnsiTheme="minorHAnsi"/>
              </w:rPr>
            </w:pPr>
          </w:p>
        </w:tc>
      </w:tr>
      <w:tr w:rsidR="00E4232A" w:rsidRPr="00323843" w:rsidTr="00E4232A">
        <w:tc>
          <w:tcPr>
            <w:tcW w:w="2382" w:type="dxa"/>
          </w:tcPr>
          <w:p w:rsidR="00E4232A" w:rsidRPr="00323843" w:rsidRDefault="00E4232A" w:rsidP="00E4232A">
            <w:pPr>
              <w:rPr>
                <w:rFonts w:asciiTheme="minorHAnsi" w:hAnsiTheme="minorHAnsi"/>
                <w:b/>
              </w:rPr>
            </w:pPr>
            <w:r w:rsidRPr="00323843">
              <w:rPr>
                <w:rFonts w:asciiTheme="minorHAnsi" w:hAnsiTheme="minorHAnsi"/>
                <w:b/>
              </w:rPr>
              <w:t>Evening session</w:t>
            </w:r>
          </w:p>
        </w:tc>
        <w:tc>
          <w:tcPr>
            <w:tcW w:w="3538" w:type="dxa"/>
          </w:tcPr>
          <w:p w:rsidR="00E4232A" w:rsidRPr="00323843" w:rsidRDefault="00E4232A" w:rsidP="00E4232A">
            <w:pPr>
              <w:pStyle w:val="ListParagraph"/>
              <w:numPr>
                <w:ilvl w:val="0"/>
                <w:numId w:val="17"/>
              </w:numPr>
              <w:ind w:left="363"/>
              <w:rPr>
                <w:rFonts w:asciiTheme="minorHAnsi" w:hAnsiTheme="minorHAnsi"/>
              </w:rPr>
            </w:pPr>
            <w:r w:rsidRPr="00323843">
              <w:rPr>
                <w:rFonts w:asciiTheme="minorHAnsi" w:hAnsiTheme="minorHAnsi"/>
              </w:rPr>
              <w:t>Destinations, Windmills. Demonstration and practical exercises (</w:t>
            </w:r>
            <w:proofErr w:type="spellStart"/>
            <w:r w:rsidRPr="00323843">
              <w:rPr>
                <w:rFonts w:asciiTheme="minorHAnsi" w:hAnsiTheme="minorHAnsi"/>
              </w:rPr>
              <w:t>tbc</w:t>
            </w:r>
            <w:proofErr w:type="spellEnd"/>
            <w:r w:rsidRPr="00323843">
              <w:rPr>
                <w:rFonts w:asciiTheme="minorHAnsi" w:hAnsiTheme="minorHAnsi"/>
              </w:rPr>
              <w:t>)</w:t>
            </w:r>
          </w:p>
          <w:p w:rsidR="00E4232A" w:rsidRPr="00323843" w:rsidRDefault="00E4232A" w:rsidP="00E4232A">
            <w:pPr>
              <w:pStyle w:val="ListParagraph"/>
              <w:numPr>
                <w:ilvl w:val="0"/>
                <w:numId w:val="17"/>
              </w:numPr>
              <w:ind w:left="363"/>
              <w:rPr>
                <w:rFonts w:asciiTheme="minorHAnsi" w:hAnsiTheme="minorHAnsi"/>
              </w:rPr>
            </w:pPr>
            <w:r w:rsidRPr="00323843">
              <w:rPr>
                <w:rFonts w:asciiTheme="minorHAnsi" w:hAnsiTheme="minorHAnsi"/>
              </w:rPr>
              <w:t>Discussion on topics and tools for career education and counseling programs.</w:t>
            </w:r>
          </w:p>
          <w:p w:rsidR="00E4232A" w:rsidRPr="00323843" w:rsidRDefault="00E4232A" w:rsidP="008B4C1B">
            <w:pPr>
              <w:rPr>
                <w:rFonts w:asciiTheme="minorHAnsi" w:hAnsiTheme="minorHAnsi"/>
              </w:rPr>
            </w:pPr>
          </w:p>
        </w:tc>
        <w:tc>
          <w:tcPr>
            <w:tcW w:w="3656" w:type="dxa"/>
          </w:tcPr>
          <w:p w:rsidR="00E4232A" w:rsidRPr="00323843" w:rsidRDefault="00E4232A" w:rsidP="008B4C1B">
            <w:pPr>
              <w:rPr>
                <w:rFonts w:asciiTheme="minorHAnsi" w:hAnsiTheme="minorHAnsi"/>
              </w:rPr>
            </w:pPr>
          </w:p>
        </w:tc>
      </w:tr>
    </w:tbl>
    <w:p w:rsidR="00E4232A" w:rsidRPr="00323843" w:rsidRDefault="00323843" w:rsidP="00E4232A">
      <w:pPr>
        <w:rPr>
          <w:rFonts w:asciiTheme="minorHAnsi" w:hAnsiTheme="minorHAnsi"/>
          <w:b/>
          <w:u w:val="single"/>
        </w:rPr>
      </w:pPr>
      <w:r>
        <w:rPr>
          <w:rFonts w:asciiTheme="minorHAnsi" w:hAnsiTheme="minorHAnsi"/>
          <w:b/>
          <w:u w:val="single"/>
        </w:rPr>
        <w:lastRenderedPageBreak/>
        <w:t>Training session</w:t>
      </w:r>
      <w:r w:rsidR="00E4232A" w:rsidRPr="00323843">
        <w:rPr>
          <w:rFonts w:asciiTheme="minorHAnsi" w:hAnsiTheme="minorHAnsi"/>
          <w:b/>
          <w:u w:val="single"/>
        </w:rPr>
        <w:t xml:space="preserve"> 3 </w:t>
      </w:r>
      <w:r w:rsidR="00F10A25">
        <w:rPr>
          <w:rFonts w:asciiTheme="minorHAnsi" w:hAnsiTheme="minorHAnsi"/>
          <w:b/>
          <w:u w:val="single"/>
        </w:rPr>
        <w:br/>
      </w:r>
      <w:r w:rsidR="00E4232A" w:rsidRPr="00323843">
        <w:rPr>
          <w:rFonts w:asciiTheme="minorHAnsi" w:hAnsiTheme="minorHAnsi"/>
          <w:b/>
          <w:u w:val="single"/>
        </w:rPr>
        <w:t>10</w:t>
      </w:r>
      <w:r w:rsidR="00E4232A" w:rsidRPr="00323843">
        <w:rPr>
          <w:rFonts w:asciiTheme="minorHAnsi" w:hAnsiTheme="minorHAnsi"/>
          <w:b/>
          <w:u w:val="single"/>
          <w:vertAlign w:val="superscript"/>
        </w:rPr>
        <w:t>th</w:t>
      </w:r>
      <w:r w:rsidR="00E4232A" w:rsidRPr="00323843">
        <w:rPr>
          <w:rFonts w:asciiTheme="minorHAnsi" w:hAnsiTheme="minorHAnsi"/>
          <w:b/>
          <w:u w:val="single"/>
        </w:rPr>
        <w:t xml:space="preserve"> May 2012</w:t>
      </w:r>
    </w:p>
    <w:p w:rsidR="00E4232A" w:rsidRPr="00323843" w:rsidRDefault="00E4232A" w:rsidP="00E4232A">
      <w:pPr>
        <w:rPr>
          <w:rFonts w:asciiTheme="minorHAnsi" w:hAnsiTheme="minorHAnsi"/>
        </w:rPr>
      </w:pPr>
      <w:r w:rsidRPr="00323843">
        <w:rPr>
          <w:rFonts w:asciiTheme="minorHAnsi" w:hAnsiTheme="minorHAnsi"/>
        </w:rPr>
        <w:t>Based on the 11 filled evaluation sheets, the average grade of training is: Very good</w:t>
      </w:r>
    </w:p>
    <w:p w:rsidR="00E4232A" w:rsidRPr="00323843" w:rsidRDefault="00E4232A" w:rsidP="00E4232A">
      <w:pPr>
        <w:pStyle w:val="Heading1"/>
        <w:jc w:val="both"/>
        <w:rPr>
          <w:rFonts w:asciiTheme="minorHAnsi" w:hAnsiTheme="minorHAnsi"/>
          <w:b w:val="0"/>
          <w:sz w:val="22"/>
          <w:szCs w:val="22"/>
        </w:rPr>
      </w:pPr>
      <w:r w:rsidRPr="00323843">
        <w:rPr>
          <w:rFonts w:asciiTheme="minorHAnsi" w:hAnsiTheme="minorHAnsi"/>
          <w:b w:val="0"/>
          <w:sz w:val="22"/>
          <w:szCs w:val="22"/>
        </w:rPr>
        <w:t xml:space="preserve">Other evaluations were descriptive. </w:t>
      </w:r>
    </w:p>
    <w:p w:rsidR="00E4232A" w:rsidRPr="00323843" w:rsidRDefault="00E4232A" w:rsidP="00E4232A">
      <w:pPr>
        <w:rPr>
          <w:rFonts w:asciiTheme="minorHAnsi" w:hAnsiTheme="minorHAnsi"/>
        </w:rPr>
      </w:pPr>
    </w:p>
    <w:tbl>
      <w:tblPr>
        <w:tblStyle w:val="TableGrid"/>
        <w:tblW w:w="0" w:type="auto"/>
        <w:tblLook w:val="04A0"/>
      </w:tblPr>
      <w:tblGrid>
        <w:gridCol w:w="4788"/>
        <w:gridCol w:w="4788"/>
      </w:tblGrid>
      <w:tr w:rsidR="00E4232A" w:rsidRPr="00323843" w:rsidTr="008B4C1B">
        <w:tc>
          <w:tcPr>
            <w:tcW w:w="4788" w:type="dxa"/>
          </w:tcPr>
          <w:p w:rsidR="00E4232A" w:rsidRPr="00323843" w:rsidRDefault="00E4232A" w:rsidP="00E4232A">
            <w:pPr>
              <w:pStyle w:val="ListParagraph"/>
              <w:numPr>
                <w:ilvl w:val="0"/>
                <w:numId w:val="18"/>
              </w:numPr>
              <w:rPr>
                <w:rFonts w:asciiTheme="minorHAnsi" w:hAnsiTheme="minorHAnsi"/>
              </w:rPr>
            </w:pPr>
            <w:r w:rsidRPr="00323843">
              <w:rPr>
                <w:rFonts w:asciiTheme="minorHAnsi" w:hAnsiTheme="minorHAnsi"/>
              </w:rPr>
              <w:t>What participants enjoyed the most</w:t>
            </w:r>
          </w:p>
        </w:tc>
        <w:tc>
          <w:tcPr>
            <w:tcW w:w="4788" w:type="dxa"/>
          </w:tcPr>
          <w:p w:rsidR="00E4232A" w:rsidRPr="00323843" w:rsidRDefault="00E4232A" w:rsidP="00E4232A">
            <w:pPr>
              <w:pStyle w:val="ListParagraph"/>
              <w:numPr>
                <w:ilvl w:val="0"/>
                <w:numId w:val="19"/>
              </w:numPr>
              <w:rPr>
                <w:rFonts w:asciiTheme="minorHAnsi" w:hAnsiTheme="minorHAnsi"/>
              </w:rPr>
            </w:pPr>
            <w:proofErr w:type="spellStart"/>
            <w:r w:rsidRPr="00323843">
              <w:rPr>
                <w:rFonts w:asciiTheme="minorHAnsi" w:hAnsiTheme="minorHAnsi"/>
              </w:rPr>
              <w:t>PebblePadwebfolio</w:t>
            </w:r>
            <w:proofErr w:type="spellEnd"/>
          </w:p>
          <w:p w:rsidR="00E4232A" w:rsidRPr="00323843" w:rsidRDefault="00E4232A" w:rsidP="00E4232A">
            <w:pPr>
              <w:pStyle w:val="ListParagraph"/>
              <w:numPr>
                <w:ilvl w:val="0"/>
                <w:numId w:val="19"/>
              </w:numPr>
              <w:rPr>
                <w:rFonts w:asciiTheme="minorHAnsi" w:hAnsiTheme="minorHAnsi"/>
              </w:rPr>
            </w:pPr>
            <w:r w:rsidRPr="00323843">
              <w:rPr>
                <w:rFonts w:asciiTheme="minorHAnsi" w:hAnsiTheme="minorHAnsi"/>
              </w:rPr>
              <w:t>Afternoon session and practical work</w:t>
            </w:r>
          </w:p>
          <w:p w:rsidR="00E4232A" w:rsidRPr="00323843" w:rsidRDefault="00E4232A" w:rsidP="00E4232A">
            <w:pPr>
              <w:pStyle w:val="ListParagraph"/>
              <w:numPr>
                <w:ilvl w:val="0"/>
                <w:numId w:val="19"/>
              </w:numPr>
              <w:rPr>
                <w:rFonts w:asciiTheme="minorHAnsi" w:hAnsiTheme="minorHAnsi"/>
              </w:rPr>
            </w:pPr>
            <w:r w:rsidRPr="00323843">
              <w:rPr>
                <w:rFonts w:asciiTheme="minorHAnsi" w:hAnsiTheme="minorHAnsi"/>
              </w:rPr>
              <w:t>Theory debates</w:t>
            </w:r>
          </w:p>
          <w:p w:rsidR="00E4232A" w:rsidRPr="00323843" w:rsidRDefault="00E4232A" w:rsidP="00E4232A">
            <w:pPr>
              <w:pStyle w:val="ListParagraph"/>
              <w:numPr>
                <w:ilvl w:val="0"/>
                <w:numId w:val="19"/>
              </w:numPr>
              <w:rPr>
                <w:rFonts w:asciiTheme="minorHAnsi" w:hAnsiTheme="minorHAnsi"/>
              </w:rPr>
            </w:pPr>
            <w:r w:rsidRPr="00E4232A">
              <w:rPr>
                <w:rFonts w:asciiTheme="minorHAnsi" w:eastAsia="Times New Roman" w:hAnsiTheme="minorHAnsi"/>
                <w:color w:val="000000"/>
              </w:rPr>
              <w:t>Teaching and l</w:t>
            </w:r>
            <w:r w:rsidRPr="00323843">
              <w:rPr>
                <w:rFonts w:asciiTheme="minorHAnsi" w:eastAsia="Times New Roman" w:hAnsiTheme="minorHAnsi"/>
                <w:color w:val="000000"/>
              </w:rPr>
              <w:t xml:space="preserve">earning strategies, </w:t>
            </w:r>
            <w:r w:rsidRPr="00E4232A">
              <w:rPr>
                <w:rFonts w:asciiTheme="minorHAnsi" w:eastAsia="Times New Roman" w:hAnsiTheme="minorHAnsi"/>
                <w:color w:val="000000"/>
              </w:rPr>
              <w:t>workshop and e-services.</w:t>
            </w:r>
          </w:p>
          <w:p w:rsidR="00E4232A" w:rsidRPr="00323843" w:rsidRDefault="00E4232A" w:rsidP="00E4232A">
            <w:pPr>
              <w:pStyle w:val="ListParagraph"/>
              <w:numPr>
                <w:ilvl w:val="0"/>
                <w:numId w:val="19"/>
              </w:numPr>
              <w:rPr>
                <w:rFonts w:asciiTheme="minorHAnsi" w:hAnsiTheme="minorHAnsi"/>
              </w:rPr>
            </w:pPr>
            <w:r w:rsidRPr="00323843">
              <w:rPr>
                <w:rFonts w:asciiTheme="minorHAnsi" w:eastAsia="Times New Roman" w:hAnsiTheme="minorHAnsi"/>
                <w:color w:val="000000"/>
              </w:rPr>
              <w:t>Morning session and information on how to organize CV workshops</w:t>
            </w:r>
          </w:p>
        </w:tc>
      </w:tr>
      <w:tr w:rsidR="00E4232A" w:rsidRPr="00323843" w:rsidTr="008B4C1B">
        <w:tc>
          <w:tcPr>
            <w:tcW w:w="4788" w:type="dxa"/>
          </w:tcPr>
          <w:p w:rsidR="00E4232A" w:rsidRPr="00323843" w:rsidRDefault="00E4232A" w:rsidP="00E4232A">
            <w:pPr>
              <w:pStyle w:val="ListParagraph"/>
              <w:numPr>
                <w:ilvl w:val="0"/>
                <w:numId w:val="18"/>
              </w:numPr>
              <w:rPr>
                <w:rFonts w:asciiTheme="minorHAnsi" w:hAnsiTheme="minorHAnsi"/>
              </w:rPr>
            </w:pPr>
            <w:r w:rsidRPr="00323843">
              <w:rPr>
                <w:rFonts w:asciiTheme="minorHAnsi" w:hAnsiTheme="minorHAnsi"/>
              </w:rPr>
              <w:t>What participants felt they could introduce to their service?</w:t>
            </w:r>
          </w:p>
        </w:tc>
        <w:tc>
          <w:tcPr>
            <w:tcW w:w="4788" w:type="dxa"/>
          </w:tcPr>
          <w:p w:rsidR="00E4232A" w:rsidRPr="00323843" w:rsidRDefault="00E4232A" w:rsidP="00E4232A">
            <w:pPr>
              <w:pStyle w:val="ListParagraph"/>
              <w:numPr>
                <w:ilvl w:val="0"/>
                <w:numId w:val="24"/>
              </w:numPr>
              <w:rPr>
                <w:rFonts w:asciiTheme="minorHAnsi" w:hAnsiTheme="minorHAnsi"/>
              </w:rPr>
            </w:pPr>
            <w:r w:rsidRPr="00323843">
              <w:rPr>
                <w:rFonts w:asciiTheme="minorHAnsi" w:hAnsiTheme="minorHAnsi"/>
              </w:rPr>
              <w:t>Profiling for Success exercises</w:t>
            </w:r>
          </w:p>
          <w:p w:rsidR="00E4232A" w:rsidRPr="00323843" w:rsidRDefault="00E4232A" w:rsidP="00E4232A">
            <w:pPr>
              <w:pStyle w:val="ListParagraph"/>
              <w:numPr>
                <w:ilvl w:val="0"/>
                <w:numId w:val="24"/>
              </w:numPr>
              <w:rPr>
                <w:rFonts w:asciiTheme="minorHAnsi" w:hAnsiTheme="minorHAnsi"/>
              </w:rPr>
            </w:pPr>
            <w:r w:rsidRPr="00323843">
              <w:rPr>
                <w:rFonts w:asciiTheme="minorHAnsi" w:hAnsiTheme="minorHAnsi"/>
              </w:rPr>
              <w:t>E-</w:t>
            </w:r>
            <w:proofErr w:type="spellStart"/>
            <w:r w:rsidRPr="00323843">
              <w:rPr>
                <w:rFonts w:asciiTheme="minorHAnsi" w:hAnsiTheme="minorHAnsi"/>
              </w:rPr>
              <w:t>counselling</w:t>
            </w:r>
            <w:proofErr w:type="spellEnd"/>
          </w:p>
          <w:p w:rsidR="00E4232A" w:rsidRPr="00323843" w:rsidRDefault="00E4232A" w:rsidP="00E4232A">
            <w:pPr>
              <w:pStyle w:val="ListParagraph"/>
              <w:numPr>
                <w:ilvl w:val="0"/>
                <w:numId w:val="24"/>
              </w:numPr>
              <w:rPr>
                <w:rFonts w:asciiTheme="minorHAnsi" w:hAnsiTheme="minorHAnsi"/>
              </w:rPr>
            </w:pPr>
            <w:r w:rsidRPr="00323843">
              <w:rPr>
                <w:rFonts w:asciiTheme="minorHAnsi" w:hAnsiTheme="minorHAnsi"/>
              </w:rPr>
              <w:t>Prospect Planner or other similar web service</w:t>
            </w:r>
          </w:p>
          <w:p w:rsidR="00E4232A" w:rsidRPr="00323843" w:rsidRDefault="00E4232A" w:rsidP="00E4232A">
            <w:pPr>
              <w:pStyle w:val="ListParagraph"/>
              <w:numPr>
                <w:ilvl w:val="0"/>
                <w:numId w:val="24"/>
              </w:numPr>
              <w:rPr>
                <w:rFonts w:asciiTheme="minorHAnsi" w:hAnsiTheme="minorHAnsi"/>
              </w:rPr>
            </w:pPr>
            <w:r w:rsidRPr="00323843">
              <w:rPr>
                <w:rFonts w:asciiTheme="minorHAnsi" w:hAnsiTheme="minorHAnsi"/>
              </w:rPr>
              <w:t xml:space="preserve">Career Guidance for </w:t>
            </w:r>
            <w:proofErr w:type="spellStart"/>
            <w:r w:rsidRPr="00323843">
              <w:rPr>
                <w:rFonts w:asciiTheme="minorHAnsi" w:hAnsiTheme="minorHAnsi"/>
              </w:rPr>
              <w:t>reserachers</w:t>
            </w:r>
            <w:proofErr w:type="spellEnd"/>
          </w:p>
        </w:tc>
      </w:tr>
      <w:tr w:rsidR="00E4232A" w:rsidRPr="00323843" w:rsidTr="008B4C1B">
        <w:tc>
          <w:tcPr>
            <w:tcW w:w="4788" w:type="dxa"/>
          </w:tcPr>
          <w:p w:rsidR="00E4232A" w:rsidRPr="00323843" w:rsidRDefault="00E4232A" w:rsidP="00E4232A">
            <w:pPr>
              <w:pStyle w:val="ListParagraph"/>
              <w:numPr>
                <w:ilvl w:val="0"/>
                <w:numId w:val="18"/>
              </w:numPr>
              <w:rPr>
                <w:rFonts w:asciiTheme="minorHAnsi" w:hAnsiTheme="minorHAnsi"/>
              </w:rPr>
            </w:pPr>
            <w:r w:rsidRPr="00323843">
              <w:rPr>
                <w:rFonts w:asciiTheme="minorHAnsi" w:hAnsiTheme="minorHAnsi"/>
              </w:rPr>
              <w:t>Was there anything that you would like to have seen included but was missing from the day?</w:t>
            </w:r>
          </w:p>
        </w:tc>
        <w:tc>
          <w:tcPr>
            <w:tcW w:w="4788" w:type="dxa"/>
          </w:tcPr>
          <w:p w:rsidR="00E4232A" w:rsidRPr="00323843" w:rsidRDefault="00E4232A" w:rsidP="008B4C1B">
            <w:pPr>
              <w:pStyle w:val="ListParagraph"/>
              <w:numPr>
                <w:ilvl w:val="0"/>
                <w:numId w:val="15"/>
              </w:numPr>
              <w:ind w:left="731"/>
              <w:rPr>
                <w:rFonts w:asciiTheme="minorHAnsi" w:hAnsiTheme="minorHAnsi"/>
              </w:rPr>
            </w:pPr>
            <w:r w:rsidRPr="00323843">
              <w:rPr>
                <w:rFonts w:asciiTheme="minorHAnsi" w:hAnsiTheme="minorHAnsi"/>
              </w:rPr>
              <w:t>More work on e-services</w:t>
            </w:r>
          </w:p>
          <w:p w:rsidR="00E4232A" w:rsidRPr="00323843" w:rsidRDefault="00E4232A" w:rsidP="00E4232A">
            <w:pPr>
              <w:ind w:left="371"/>
              <w:rPr>
                <w:rFonts w:asciiTheme="minorHAnsi" w:hAnsiTheme="minorHAnsi"/>
              </w:rPr>
            </w:pPr>
          </w:p>
        </w:tc>
      </w:tr>
    </w:tbl>
    <w:p w:rsidR="00E4232A" w:rsidRPr="00323843" w:rsidRDefault="00E4232A" w:rsidP="00E4232A">
      <w:pPr>
        <w:ind w:firstLine="720"/>
        <w:rPr>
          <w:rFonts w:asciiTheme="minorHAnsi" w:hAnsiTheme="minorHAnsi"/>
        </w:rPr>
      </w:pPr>
    </w:p>
    <w:tbl>
      <w:tblPr>
        <w:tblStyle w:val="TableGrid"/>
        <w:tblW w:w="0" w:type="auto"/>
        <w:tblLook w:val="04A0"/>
      </w:tblPr>
      <w:tblGrid>
        <w:gridCol w:w="2382"/>
        <w:gridCol w:w="3538"/>
        <w:gridCol w:w="3656"/>
      </w:tblGrid>
      <w:tr w:rsidR="00E4232A" w:rsidRPr="00323843" w:rsidTr="008B4C1B">
        <w:tc>
          <w:tcPr>
            <w:tcW w:w="2382" w:type="dxa"/>
          </w:tcPr>
          <w:p w:rsidR="00E4232A" w:rsidRPr="00323843" w:rsidRDefault="00E4232A" w:rsidP="008B4C1B">
            <w:pPr>
              <w:rPr>
                <w:rFonts w:asciiTheme="minorHAnsi" w:hAnsiTheme="minorHAnsi"/>
                <w:b/>
              </w:rPr>
            </w:pPr>
            <w:r w:rsidRPr="00323843">
              <w:rPr>
                <w:rFonts w:asciiTheme="minorHAnsi" w:hAnsiTheme="minorHAnsi"/>
                <w:b/>
              </w:rPr>
              <w:t>Session</w:t>
            </w:r>
          </w:p>
        </w:tc>
        <w:tc>
          <w:tcPr>
            <w:tcW w:w="3538" w:type="dxa"/>
          </w:tcPr>
          <w:p w:rsidR="00E4232A" w:rsidRPr="00323843" w:rsidRDefault="00E4232A" w:rsidP="008B4C1B">
            <w:pPr>
              <w:rPr>
                <w:rFonts w:asciiTheme="minorHAnsi" w:hAnsiTheme="minorHAnsi"/>
                <w:b/>
              </w:rPr>
            </w:pPr>
            <w:r w:rsidRPr="00323843">
              <w:rPr>
                <w:rFonts w:asciiTheme="minorHAnsi" w:hAnsiTheme="minorHAnsi"/>
                <w:b/>
              </w:rPr>
              <w:t>Session included</w:t>
            </w:r>
          </w:p>
        </w:tc>
        <w:tc>
          <w:tcPr>
            <w:tcW w:w="3656" w:type="dxa"/>
          </w:tcPr>
          <w:p w:rsidR="00E4232A" w:rsidRPr="00323843" w:rsidRDefault="00E4232A" w:rsidP="008B4C1B">
            <w:pPr>
              <w:rPr>
                <w:rFonts w:asciiTheme="minorHAnsi" w:hAnsiTheme="minorHAnsi"/>
                <w:b/>
              </w:rPr>
            </w:pPr>
            <w:r w:rsidRPr="00323843">
              <w:rPr>
                <w:rFonts w:asciiTheme="minorHAnsi" w:hAnsiTheme="minorHAnsi"/>
                <w:b/>
              </w:rPr>
              <w:t>Objectives</w:t>
            </w:r>
          </w:p>
        </w:tc>
      </w:tr>
      <w:tr w:rsidR="00E4232A" w:rsidRPr="00323843" w:rsidTr="008B4C1B">
        <w:tc>
          <w:tcPr>
            <w:tcW w:w="2382" w:type="dxa"/>
          </w:tcPr>
          <w:p w:rsidR="00E4232A" w:rsidRPr="00323843" w:rsidRDefault="00E4232A" w:rsidP="008B4C1B">
            <w:pPr>
              <w:rPr>
                <w:rFonts w:asciiTheme="minorHAnsi" w:hAnsiTheme="minorHAnsi"/>
                <w:b/>
              </w:rPr>
            </w:pPr>
            <w:r w:rsidRPr="00323843">
              <w:rPr>
                <w:rFonts w:asciiTheme="minorHAnsi" w:hAnsiTheme="minorHAnsi"/>
                <w:b/>
              </w:rPr>
              <w:t>Morning session</w:t>
            </w:r>
          </w:p>
        </w:tc>
        <w:tc>
          <w:tcPr>
            <w:tcW w:w="3538" w:type="dxa"/>
          </w:tcPr>
          <w:p w:rsidR="00E4232A" w:rsidRPr="00323843" w:rsidRDefault="00E4232A" w:rsidP="00E4232A">
            <w:pPr>
              <w:pStyle w:val="ListParagraph"/>
              <w:numPr>
                <w:ilvl w:val="0"/>
                <w:numId w:val="15"/>
              </w:numPr>
              <w:ind w:left="453"/>
              <w:rPr>
                <w:rFonts w:asciiTheme="minorHAnsi" w:hAnsiTheme="minorHAnsi"/>
                <w:b/>
              </w:rPr>
            </w:pPr>
            <w:r w:rsidRPr="00323843">
              <w:rPr>
                <w:rFonts w:asciiTheme="minorHAnsi" w:hAnsiTheme="minorHAnsi"/>
              </w:rPr>
              <w:t>Group counseling / Coaching – Group sessions</w:t>
            </w:r>
            <w:r w:rsidRPr="00323843">
              <w:rPr>
                <w:rFonts w:asciiTheme="minorHAnsi" w:hAnsiTheme="minorHAnsi"/>
                <w:b/>
              </w:rPr>
              <w:tab/>
            </w:r>
            <w:r w:rsidRPr="00323843">
              <w:rPr>
                <w:rFonts w:asciiTheme="minorHAnsi" w:hAnsiTheme="minorHAnsi"/>
                <w:b/>
              </w:rPr>
              <w:tab/>
            </w:r>
          </w:p>
          <w:p w:rsidR="00E4232A" w:rsidRPr="00323843" w:rsidRDefault="00E4232A" w:rsidP="00E4232A">
            <w:pPr>
              <w:pStyle w:val="ListParagraph"/>
              <w:numPr>
                <w:ilvl w:val="0"/>
                <w:numId w:val="15"/>
              </w:numPr>
              <w:ind w:left="453"/>
              <w:rPr>
                <w:rFonts w:asciiTheme="minorHAnsi" w:hAnsiTheme="minorHAnsi"/>
              </w:rPr>
            </w:pPr>
            <w:r w:rsidRPr="00323843">
              <w:rPr>
                <w:rFonts w:asciiTheme="minorHAnsi" w:hAnsiTheme="minorHAnsi"/>
              </w:rPr>
              <w:t xml:space="preserve">Intro to E-services of Career Centre </w:t>
            </w:r>
          </w:p>
          <w:p w:rsidR="00E4232A" w:rsidRPr="00323843" w:rsidRDefault="00E4232A" w:rsidP="00E4232A">
            <w:pPr>
              <w:pStyle w:val="ListParagraph"/>
              <w:numPr>
                <w:ilvl w:val="0"/>
                <w:numId w:val="15"/>
              </w:numPr>
              <w:ind w:left="453"/>
              <w:rPr>
                <w:rFonts w:asciiTheme="minorHAnsi" w:hAnsiTheme="minorHAnsi"/>
              </w:rPr>
            </w:pPr>
            <w:r w:rsidRPr="00323843">
              <w:rPr>
                <w:rFonts w:asciiTheme="minorHAnsi" w:hAnsiTheme="minorHAnsi"/>
              </w:rPr>
              <w:t>Interactive Career Planning resources – demo andpractical exercises</w:t>
            </w:r>
          </w:p>
        </w:tc>
        <w:tc>
          <w:tcPr>
            <w:tcW w:w="3656" w:type="dxa"/>
          </w:tcPr>
          <w:p w:rsidR="00E4232A" w:rsidRPr="00323843" w:rsidRDefault="00E4232A" w:rsidP="008B4C1B">
            <w:pPr>
              <w:rPr>
                <w:rFonts w:asciiTheme="minorHAnsi" w:hAnsiTheme="minorHAnsi"/>
              </w:rPr>
            </w:pPr>
          </w:p>
        </w:tc>
      </w:tr>
      <w:tr w:rsidR="00E4232A" w:rsidRPr="00323843" w:rsidTr="00E4232A">
        <w:trPr>
          <w:trHeight w:val="852"/>
        </w:trPr>
        <w:tc>
          <w:tcPr>
            <w:tcW w:w="2382" w:type="dxa"/>
            <w:vMerge w:val="restart"/>
          </w:tcPr>
          <w:p w:rsidR="00E4232A" w:rsidRPr="00323843" w:rsidRDefault="00E4232A" w:rsidP="00E4232A">
            <w:pPr>
              <w:rPr>
                <w:rFonts w:asciiTheme="minorHAnsi" w:hAnsiTheme="minorHAnsi"/>
              </w:rPr>
            </w:pPr>
            <w:r w:rsidRPr="00323843">
              <w:rPr>
                <w:rFonts w:asciiTheme="minorHAnsi" w:hAnsiTheme="minorHAnsi"/>
                <w:b/>
              </w:rPr>
              <w:t xml:space="preserve">Afternoon session </w:t>
            </w:r>
            <w:r w:rsidRPr="00323843">
              <w:rPr>
                <w:rFonts w:asciiTheme="minorHAnsi" w:hAnsiTheme="minorHAnsi"/>
              </w:rPr>
              <w:t>- Demonstration of online tools and software (mostly practical exercises)</w:t>
            </w:r>
          </w:p>
        </w:tc>
        <w:tc>
          <w:tcPr>
            <w:tcW w:w="3538" w:type="dxa"/>
          </w:tcPr>
          <w:p w:rsidR="00E4232A" w:rsidRPr="00323843" w:rsidRDefault="00E4232A" w:rsidP="00E4232A">
            <w:pPr>
              <w:pStyle w:val="ListParagraph"/>
              <w:numPr>
                <w:ilvl w:val="0"/>
                <w:numId w:val="25"/>
              </w:numPr>
              <w:ind w:left="453"/>
              <w:rPr>
                <w:rFonts w:asciiTheme="minorHAnsi" w:hAnsiTheme="minorHAnsi"/>
              </w:rPr>
            </w:pPr>
            <w:proofErr w:type="spellStart"/>
            <w:r w:rsidRPr="00323843">
              <w:rPr>
                <w:rFonts w:asciiTheme="minorHAnsi" w:hAnsiTheme="minorHAnsi"/>
              </w:rPr>
              <w:t>PebblePad</w:t>
            </w:r>
            <w:proofErr w:type="spellEnd"/>
            <w:r w:rsidRPr="00323843">
              <w:rPr>
                <w:rFonts w:asciiTheme="minorHAnsi" w:hAnsiTheme="minorHAnsi"/>
              </w:rPr>
              <w:t xml:space="preserve"> practical exercise, create e-portfolio for this training and for project</w:t>
            </w:r>
          </w:p>
        </w:tc>
        <w:tc>
          <w:tcPr>
            <w:tcW w:w="3656" w:type="dxa"/>
          </w:tcPr>
          <w:p w:rsidR="00E4232A" w:rsidRPr="00323843" w:rsidRDefault="00E4232A" w:rsidP="00E4232A">
            <w:pPr>
              <w:numPr>
                <w:ilvl w:val="0"/>
                <w:numId w:val="25"/>
              </w:numPr>
              <w:rPr>
                <w:rFonts w:asciiTheme="minorHAnsi" w:hAnsiTheme="minorHAnsi"/>
              </w:rPr>
            </w:pPr>
            <w:r w:rsidRPr="00323843">
              <w:rPr>
                <w:rFonts w:asciiTheme="minorHAnsi" w:hAnsiTheme="minorHAnsi"/>
              </w:rPr>
              <w:t xml:space="preserve">Gain an understanding of the importance of online resources  </w:t>
            </w:r>
          </w:p>
          <w:p w:rsidR="00E4232A" w:rsidRPr="00323843" w:rsidRDefault="00E4232A" w:rsidP="00E4232A">
            <w:pPr>
              <w:numPr>
                <w:ilvl w:val="0"/>
                <w:numId w:val="25"/>
              </w:numPr>
              <w:rPr>
                <w:rFonts w:asciiTheme="minorHAnsi" w:hAnsiTheme="minorHAnsi"/>
              </w:rPr>
            </w:pPr>
            <w:r w:rsidRPr="00323843">
              <w:rPr>
                <w:rFonts w:asciiTheme="minorHAnsi" w:hAnsiTheme="minorHAnsi"/>
              </w:rPr>
              <w:t>Have practice in using tools, creating, sharing and assessing</w:t>
            </w:r>
          </w:p>
          <w:p w:rsidR="00E4232A" w:rsidRPr="00323843" w:rsidRDefault="00E4232A" w:rsidP="00E4232A">
            <w:pPr>
              <w:numPr>
                <w:ilvl w:val="0"/>
                <w:numId w:val="25"/>
              </w:numPr>
              <w:rPr>
                <w:rFonts w:asciiTheme="minorHAnsi" w:hAnsiTheme="minorHAnsi"/>
              </w:rPr>
            </w:pPr>
            <w:r w:rsidRPr="00323843">
              <w:rPr>
                <w:rFonts w:asciiTheme="minorHAnsi" w:hAnsiTheme="minorHAnsi"/>
              </w:rPr>
              <w:t>An understanding of formative assessment</w:t>
            </w:r>
          </w:p>
          <w:p w:rsidR="00E4232A" w:rsidRPr="00323843" w:rsidRDefault="00E4232A" w:rsidP="00E4232A">
            <w:pPr>
              <w:numPr>
                <w:ilvl w:val="0"/>
                <w:numId w:val="25"/>
              </w:numPr>
              <w:rPr>
                <w:rFonts w:asciiTheme="minorHAnsi" w:hAnsiTheme="minorHAnsi"/>
              </w:rPr>
            </w:pPr>
            <w:r w:rsidRPr="00323843">
              <w:rPr>
                <w:rFonts w:asciiTheme="minorHAnsi" w:hAnsiTheme="minorHAnsi"/>
              </w:rPr>
              <w:t>An understanding of the importance of the student taking control.</w:t>
            </w:r>
          </w:p>
          <w:p w:rsidR="00E4232A" w:rsidRPr="00323843" w:rsidRDefault="00E4232A" w:rsidP="008B4C1B">
            <w:pPr>
              <w:rPr>
                <w:rFonts w:asciiTheme="minorHAnsi" w:hAnsiTheme="minorHAnsi"/>
              </w:rPr>
            </w:pPr>
          </w:p>
        </w:tc>
      </w:tr>
      <w:tr w:rsidR="00E4232A" w:rsidRPr="00323843" w:rsidTr="008B4C1B">
        <w:trPr>
          <w:trHeight w:val="1044"/>
        </w:trPr>
        <w:tc>
          <w:tcPr>
            <w:tcW w:w="2382" w:type="dxa"/>
            <w:vMerge/>
          </w:tcPr>
          <w:p w:rsidR="00E4232A" w:rsidRPr="00323843" w:rsidRDefault="00E4232A" w:rsidP="00E4232A">
            <w:pPr>
              <w:rPr>
                <w:rFonts w:asciiTheme="minorHAnsi" w:hAnsiTheme="minorHAnsi"/>
              </w:rPr>
            </w:pPr>
          </w:p>
        </w:tc>
        <w:tc>
          <w:tcPr>
            <w:tcW w:w="3538" w:type="dxa"/>
          </w:tcPr>
          <w:p w:rsidR="00E4232A" w:rsidRPr="00323843" w:rsidRDefault="00E4232A" w:rsidP="00E4232A">
            <w:pPr>
              <w:pStyle w:val="ListParagraph"/>
              <w:numPr>
                <w:ilvl w:val="0"/>
                <w:numId w:val="25"/>
              </w:numPr>
              <w:ind w:left="453"/>
              <w:rPr>
                <w:rFonts w:asciiTheme="minorHAnsi" w:hAnsiTheme="minorHAnsi"/>
              </w:rPr>
            </w:pPr>
            <w:r w:rsidRPr="00323843">
              <w:rPr>
                <w:rFonts w:asciiTheme="minorHAnsi" w:hAnsiTheme="minorHAnsi"/>
              </w:rPr>
              <w:t>E-guidance, Vacancies and booking system. How a student uses this resource</w:t>
            </w:r>
          </w:p>
          <w:p w:rsidR="00E4232A" w:rsidRPr="00323843" w:rsidRDefault="00E4232A" w:rsidP="008B4C1B">
            <w:pPr>
              <w:rPr>
                <w:rFonts w:asciiTheme="minorHAnsi" w:hAnsiTheme="minorHAnsi"/>
              </w:rPr>
            </w:pPr>
          </w:p>
        </w:tc>
        <w:tc>
          <w:tcPr>
            <w:tcW w:w="3656" w:type="dxa"/>
          </w:tcPr>
          <w:p w:rsidR="00E4232A" w:rsidRPr="00323843" w:rsidRDefault="00E4232A" w:rsidP="00E4232A">
            <w:pPr>
              <w:pStyle w:val="ListParagraph"/>
              <w:numPr>
                <w:ilvl w:val="0"/>
                <w:numId w:val="25"/>
              </w:numPr>
              <w:rPr>
                <w:rFonts w:asciiTheme="minorHAnsi" w:hAnsiTheme="minorHAnsi"/>
              </w:rPr>
            </w:pPr>
            <w:r w:rsidRPr="00323843">
              <w:rPr>
                <w:rFonts w:asciiTheme="minorHAnsi" w:hAnsiTheme="minorHAnsi"/>
              </w:rPr>
              <w:t>Understand how an e-guidance system works</w:t>
            </w:r>
          </w:p>
          <w:p w:rsidR="00E4232A" w:rsidRPr="00323843" w:rsidRDefault="00E4232A" w:rsidP="00E4232A">
            <w:pPr>
              <w:pStyle w:val="ListParagraph"/>
              <w:numPr>
                <w:ilvl w:val="0"/>
                <w:numId w:val="25"/>
              </w:numPr>
              <w:rPr>
                <w:rFonts w:asciiTheme="minorHAnsi" w:hAnsiTheme="minorHAnsi"/>
              </w:rPr>
            </w:pPr>
            <w:r w:rsidRPr="00323843">
              <w:rPr>
                <w:rFonts w:asciiTheme="minorHAnsi" w:hAnsiTheme="minorHAnsi"/>
              </w:rPr>
              <w:t>Understand how a vacancies system works</w:t>
            </w:r>
          </w:p>
          <w:p w:rsidR="00E4232A" w:rsidRPr="00323843" w:rsidRDefault="00E4232A" w:rsidP="00E4232A">
            <w:pPr>
              <w:pStyle w:val="ListParagraph"/>
              <w:numPr>
                <w:ilvl w:val="0"/>
                <w:numId w:val="25"/>
              </w:numPr>
              <w:rPr>
                <w:rFonts w:asciiTheme="minorHAnsi" w:hAnsiTheme="minorHAnsi"/>
              </w:rPr>
            </w:pPr>
            <w:r w:rsidRPr="00323843">
              <w:rPr>
                <w:rFonts w:asciiTheme="minorHAnsi" w:hAnsiTheme="minorHAnsi"/>
              </w:rPr>
              <w:t>Understand how students and staff book and manage appointments and employer presentations.</w:t>
            </w:r>
          </w:p>
        </w:tc>
      </w:tr>
      <w:tr w:rsidR="00E4232A" w:rsidRPr="00323843" w:rsidTr="008B4C1B">
        <w:tc>
          <w:tcPr>
            <w:tcW w:w="2382" w:type="dxa"/>
          </w:tcPr>
          <w:p w:rsidR="00E4232A" w:rsidRPr="00323843" w:rsidRDefault="00E4232A" w:rsidP="008B4C1B">
            <w:pPr>
              <w:rPr>
                <w:rFonts w:asciiTheme="minorHAnsi" w:hAnsiTheme="minorHAnsi"/>
              </w:rPr>
            </w:pPr>
            <w:r w:rsidRPr="00323843">
              <w:rPr>
                <w:rFonts w:asciiTheme="minorHAnsi" w:hAnsiTheme="minorHAnsi"/>
                <w:b/>
              </w:rPr>
              <w:t>Evening session</w:t>
            </w:r>
            <w:r w:rsidRPr="00323843">
              <w:rPr>
                <w:rFonts w:asciiTheme="minorHAnsi" w:hAnsiTheme="minorHAnsi"/>
              </w:rPr>
              <w:t xml:space="preserve"> - Employability Award – Overview, how it works and how it was created</w:t>
            </w:r>
          </w:p>
        </w:tc>
        <w:tc>
          <w:tcPr>
            <w:tcW w:w="3538" w:type="dxa"/>
          </w:tcPr>
          <w:p w:rsidR="00E4232A" w:rsidRPr="00323843" w:rsidRDefault="00E4232A" w:rsidP="00E4232A">
            <w:pPr>
              <w:pStyle w:val="ListParagraph"/>
              <w:ind w:left="363"/>
              <w:rPr>
                <w:rFonts w:asciiTheme="minorHAnsi" w:hAnsiTheme="minorHAnsi"/>
              </w:rPr>
            </w:pPr>
            <w:r w:rsidRPr="00323843">
              <w:rPr>
                <w:rFonts w:asciiTheme="minorHAnsi" w:hAnsiTheme="minorHAnsi"/>
              </w:rPr>
              <w:t xml:space="preserve">Profiling for Success, Prospects Planner, </w:t>
            </w:r>
            <w:proofErr w:type="spellStart"/>
            <w:r w:rsidRPr="00323843">
              <w:rPr>
                <w:rFonts w:asciiTheme="minorHAnsi" w:hAnsiTheme="minorHAnsi"/>
              </w:rPr>
              <w:t>GradintelPractical</w:t>
            </w:r>
            <w:proofErr w:type="spellEnd"/>
            <w:r w:rsidRPr="00323843">
              <w:rPr>
                <w:rFonts w:asciiTheme="minorHAnsi" w:hAnsiTheme="minorHAnsi"/>
              </w:rPr>
              <w:t xml:space="preserve"> exercise</w:t>
            </w:r>
          </w:p>
        </w:tc>
        <w:tc>
          <w:tcPr>
            <w:tcW w:w="3656" w:type="dxa"/>
          </w:tcPr>
          <w:p w:rsidR="00E4232A" w:rsidRPr="00323843" w:rsidRDefault="00E4232A" w:rsidP="00E4232A">
            <w:pPr>
              <w:pStyle w:val="ListParagraph"/>
              <w:numPr>
                <w:ilvl w:val="0"/>
                <w:numId w:val="27"/>
              </w:numPr>
              <w:rPr>
                <w:rFonts w:asciiTheme="minorHAnsi" w:hAnsiTheme="minorHAnsi"/>
              </w:rPr>
            </w:pPr>
            <w:r w:rsidRPr="00323843">
              <w:rPr>
                <w:rFonts w:asciiTheme="minorHAnsi" w:hAnsiTheme="minorHAnsi"/>
              </w:rPr>
              <w:t>Understand how an employability award works</w:t>
            </w:r>
          </w:p>
          <w:p w:rsidR="00E4232A" w:rsidRPr="00323843" w:rsidRDefault="00E4232A" w:rsidP="00E4232A">
            <w:pPr>
              <w:pStyle w:val="ListParagraph"/>
              <w:numPr>
                <w:ilvl w:val="0"/>
                <w:numId w:val="27"/>
              </w:numPr>
              <w:rPr>
                <w:rFonts w:asciiTheme="minorHAnsi" w:hAnsiTheme="minorHAnsi"/>
              </w:rPr>
            </w:pPr>
            <w:r w:rsidRPr="00323843">
              <w:rPr>
                <w:rFonts w:asciiTheme="minorHAnsi" w:hAnsiTheme="minorHAnsi"/>
              </w:rPr>
              <w:t>Be aware of the online resources available to students</w:t>
            </w:r>
          </w:p>
          <w:p w:rsidR="00E4232A" w:rsidRPr="00323843" w:rsidRDefault="00E4232A" w:rsidP="00E4232A">
            <w:pPr>
              <w:pStyle w:val="ListParagraph"/>
              <w:numPr>
                <w:ilvl w:val="0"/>
                <w:numId w:val="27"/>
              </w:numPr>
              <w:rPr>
                <w:rFonts w:asciiTheme="minorHAnsi" w:hAnsiTheme="minorHAnsi"/>
              </w:rPr>
            </w:pPr>
            <w:r w:rsidRPr="00323843">
              <w:rPr>
                <w:rFonts w:asciiTheme="minorHAnsi" w:hAnsiTheme="minorHAnsi"/>
              </w:rPr>
              <w:t>Be aware of how reflecting on experience is important in self learning</w:t>
            </w:r>
          </w:p>
        </w:tc>
      </w:tr>
    </w:tbl>
    <w:p w:rsidR="00E4232A" w:rsidRDefault="00E4232A" w:rsidP="00E4232A">
      <w:pPr>
        <w:rPr>
          <w:rFonts w:asciiTheme="minorHAnsi" w:hAnsiTheme="minorHAnsi"/>
        </w:rPr>
      </w:pPr>
    </w:p>
    <w:p w:rsidR="001D7DA6" w:rsidRPr="00F10A25" w:rsidRDefault="001D7DA6" w:rsidP="00E4232A">
      <w:pPr>
        <w:rPr>
          <w:rFonts w:asciiTheme="minorHAnsi" w:hAnsiTheme="minorHAnsi"/>
          <w:b/>
          <w:u w:val="single"/>
        </w:rPr>
      </w:pPr>
      <w:r w:rsidRPr="00F10A25">
        <w:rPr>
          <w:rFonts w:asciiTheme="minorHAnsi" w:hAnsiTheme="minorHAnsi"/>
          <w:b/>
          <w:u w:val="single"/>
        </w:rPr>
        <w:t xml:space="preserve">Training Session 4 </w:t>
      </w:r>
      <w:r w:rsidR="00F10A25" w:rsidRPr="00F10A25">
        <w:rPr>
          <w:rFonts w:asciiTheme="minorHAnsi" w:hAnsiTheme="minorHAnsi"/>
          <w:b/>
          <w:u w:val="single"/>
        </w:rPr>
        <w:br/>
      </w:r>
      <w:r w:rsidRPr="00F10A25">
        <w:rPr>
          <w:rFonts w:asciiTheme="minorHAnsi" w:hAnsiTheme="minorHAnsi"/>
          <w:b/>
          <w:u w:val="single"/>
        </w:rPr>
        <w:t>11</w:t>
      </w:r>
      <w:r w:rsidRPr="00F10A25">
        <w:rPr>
          <w:rFonts w:asciiTheme="minorHAnsi" w:hAnsiTheme="minorHAnsi"/>
          <w:b/>
          <w:u w:val="single"/>
          <w:vertAlign w:val="superscript"/>
        </w:rPr>
        <w:t>th</w:t>
      </w:r>
      <w:r w:rsidRPr="00F10A25">
        <w:rPr>
          <w:rFonts w:asciiTheme="minorHAnsi" w:hAnsiTheme="minorHAnsi"/>
          <w:b/>
          <w:u w:val="single"/>
        </w:rPr>
        <w:t xml:space="preserve"> May 2012</w:t>
      </w:r>
    </w:p>
    <w:p w:rsidR="001D7DA6" w:rsidRPr="00323843" w:rsidRDefault="001D7DA6" w:rsidP="001D7DA6">
      <w:pPr>
        <w:rPr>
          <w:rFonts w:asciiTheme="minorHAnsi" w:hAnsiTheme="minorHAnsi"/>
        </w:rPr>
      </w:pPr>
      <w:r>
        <w:rPr>
          <w:rFonts w:asciiTheme="minorHAnsi" w:hAnsiTheme="minorHAnsi"/>
        </w:rPr>
        <w:t>Sessions</w:t>
      </w:r>
    </w:p>
    <w:tbl>
      <w:tblPr>
        <w:tblStyle w:val="TableGrid"/>
        <w:tblW w:w="0" w:type="auto"/>
        <w:tblLook w:val="04A0"/>
      </w:tblPr>
      <w:tblGrid>
        <w:gridCol w:w="2382"/>
        <w:gridCol w:w="3538"/>
        <w:gridCol w:w="3656"/>
      </w:tblGrid>
      <w:tr w:rsidR="001D7DA6" w:rsidRPr="00323843" w:rsidTr="008B4C1B">
        <w:tc>
          <w:tcPr>
            <w:tcW w:w="2382" w:type="dxa"/>
          </w:tcPr>
          <w:p w:rsidR="001D7DA6" w:rsidRPr="00323843" w:rsidRDefault="001D7DA6" w:rsidP="008B4C1B">
            <w:pPr>
              <w:rPr>
                <w:rFonts w:asciiTheme="minorHAnsi" w:hAnsiTheme="minorHAnsi"/>
                <w:b/>
              </w:rPr>
            </w:pPr>
            <w:r w:rsidRPr="00323843">
              <w:rPr>
                <w:rFonts w:asciiTheme="minorHAnsi" w:hAnsiTheme="minorHAnsi"/>
                <w:b/>
              </w:rPr>
              <w:t>Session</w:t>
            </w:r>
          </w:p>
        </w:tc>
        <w:tc>
          <w:tcPr>
            <w:tcW w:w="3538" w:type="dxa"/>
          </w:tcPr>
          <w:p w:rsidR="001D7DA6" w:rsidRPr="00323843" w:rsidRDefault="001D7DA6" w:rsidP="008B4C1B">
            <w:pPr>
              <w:rPr>
                <w:rFonts w:asciiTheme="minorHAnsi" w:hAnsiTheme="minorHAnsi"/>
                <w:b/>
              </w:rPr>
            </w:pPr>
            <w:r w:rsidRPr="00323843">
              <w:rPr>
                <w:rFonts w:asciiTheme="minorHAnsi" w:hAnsiTheme="minorHAnsi"/>
                <w:b/>
              </w:rPr>
              <w:t>Session included</w:t>
            </w:r>
          </w:p>
        </w:tc>
        <w:tc>
          <w:tcPr>
            <w:tcW w:w="3656" w:type="dxa"/>
          </w:tcPr>
          <w:p w:rsidR="001D7DA6" w:rsidRPr="00323843" w:rsidRDefault="001D7DA6" w:rsidP="008B4C1B">
            <w:pPr>
              <w:rPr>
                <w:rFonts w:asciiTheme="minorHAnsi" w:hAnsiTheme="minorHAnsi"/>
                <w:b/>
              </w:rPr>
            </w:pPr>
            <w:r w:rsidRPr="00323843">
              <w:rPr>
                <w:rFonts w:asciiTheme="minorHAnsi" w:hAnsiTheme="minorHAnsi"/>
                <w:b/>
              </w:rPr>
              <w:t>Objectives</w:t>
            </w:r>
          </w:p>
        </w:tc>
      </w:tr>
      <w:tr w:rsidR="001D7DA6" w:rsidRPr="00323843" w:rsidTr="008B4C1B">
        <w:tc>
          <w:tcPr>
            <w:tcW w:w="2382" w:type="dxa"/>
          </w:tcPr>
          <w:p w:rsidR="001D7DA6" w:rsidRPr="00323843" w:rsidRDefault="001D7DA6" w:rsidP="008B4C1B">
            <w:pPr>
              <w:rPr>
                <w:rFonts w:asciiTheme="minorHAnsi" w:hAnsiTheme="minorHAnsi"/>
                <w:b/>
              </w:rPr>
            </w:pPr>
            <w:r w:rsidRPr="00323843">
              <w:rPr>
                <w:rFonts w:asciiTheme="minorHAnsi" w:hAnsiTheme="minorHAnsi"/>
                <w:b/>
              </w:rPr>
              <w:t>Morning session</w:t>
            </w:r>
          </w:p>
        </w:tc>
        <w:tc>
          <w:tcPr>
            <w:tcW w:w="3538" w:type="dxa"/>
          </w:tcPr>
          <w:p w:rsidR="001D7DA6" w:rsidRPr="00323843" w:rsidRDefault="001D7DA6" w:rsidP="008B4C1B">
            <w:pPr>
              <w:pStyle w:val="ListParagraph"/>
              <w:numPr>
                <w:ilvl w:val="0"/>
                <w:numId w:val="15"/>
              </w:numPr>
              <w:ind w:left="453"/>
              <w:rPr>
                <w:rFonts w:asciiTheme="minorHAnsi" w:hAnsiTheme="minorHAnsi"/>
              </w:rPr>
            </w:pPr>
            <w:proofErr w:type="spellStart"/>
            <w:r w:rsidRPr="001F2D87">
              <w:t>Xerte</w:t>
            </w:r>
            <w:proofErr w:type="spellEnd"/>
            <w:r w:rsidRPr="001F2D87">
              <w:t xml:space="preserve"> – open source tool for creating e-learning courses</w:t>
            </w:r>
            <w:r>
              <w:t xml:space="preserve"> (PC1)</w:t>
            </w:r>
          </w:p>
        </w:tc>
        <w:tc>
          <w:tcPr>
            <w:tcW w:w="3656" w:type="dxa"/>
          </w:tcPr>
          <w:p w:rsidR="001D7DA6" w:rsidRPr="00625BA4" w:rsidRDefault="001D7DA6" w:rsidP="001D7DA6">
            <w:pPr>
              <w:numPr>
                <w:ilvl w:val="0"/>
                <w:numId w:val="15"/>
              </w:numPr>
            </w:pPr>
            <w:r w:rsidRPr="00625BA4">
              <w:t xml:space="preserve">Understanding of how to use </w:t>
            </w:r>
            <w:proofErr w:type="spellStart"/>
            <w:r w:rsidRPr="00625BA4">
              <w:t>Xerte</w:t>
            </w:r>
            <w:proofErr w:type="spellEnd"/>
            <w:r w:rsidRPr="00625BA4">
              <w:t xml:space="preserve"> to create employability courses</w:t>
            </w:r>
          </w:p>
          <w:p w:rsidR="001D7DA6" w:rsidRPr="00323843" w:rsidRDefault="001D7DA6" w:rsidP="008B4C1B">
            <w:pPr>
              <w:rPr>
                <w:rFonts w:asciiTheme="minorHAnsi" w:hAnsiTheme="minorHAnsi"/>
              </w:rPr>
            </w:pPr>
          </w:p>
        </w:tc>
      </w:tr>
      <w:tr w:rsidR="001D7DA6" w:rsidRPr="00323843" w:rsidTr="008B4C1B">
        <w:tc>
          <w:tcPr>
            <w:tcW w:w="2382" w:type="dxa"/>
          </w:tcPr>
          <w:p w:rsidR="001D7DA6" w:rsidRPr="00323843" w:rsidRDefault="001D7DA6" w:rsidP="001D7DA6">
            <w:pPr>
              <w:rPr>
                <w:rFonts w:asciiTheme="minorHAnsi" w:hAnsiTheme="minorHAnsi"/>
              </w:rPr>
            </w:pPr>
            <w:r w:rsidRPr="00323843">
              <w:rPr>
                <w:rFonts w:asciiTheme="minorHAnsi" w:hAnsiTheme="minorHAnsi"/>
                <w:b/>
              </w:rPr>
              <w:t>Afternoon session</w:t>
            </w:r>
          </w:p>
        </w:tc>
        <w:tc>
          <w:tcPr>
            <w:tcW w:w="3538" w:type="dxa"/>
          </w:tcPr>
          <w:p w:rsidR="001D7DA6" w:rsidRPr="001D7DA6" w:rsidRDefault="001D7DA6" w:rsidP="001D7DA6">
            <w:pPr>
              <w:pStyle w:val="ListParagraph"/>
              <w:numPr>
                <w:ilvl w:val="0"/>
                <w:numId w:val="15"/>
              </w:numPr>
              <w:ind w:left="453"/>
              <w:rPr>
                <w:rFonts w:asciiTheme="minorHAnsi" w:hAnsiTheme="minorHAnsi"/>
              </w:rPr>
            </w:pPr>
            <w:r w:rsidRPr="00323843">
              <w:rPr>
                <w:rFonts w:asciiTheme="minorHAnsi" w:hAnsiTheme="minorHAnsi"/>
              </w:rPr>
              <w:t>Indi</w:t>
            </w:r>
            <w:r w:rsidRPr="001D7DA6">
              <w:rPr>
                <w:rFonts w:asciiTheme="minorHAnsi" w:hAnsiTheme="minorHAnsi"/>
              </w:rPr>
              <w:t xml:space="preserve">E-services of University Career </w:t>
            </w:r>
            <w:proofErr w:type="spellStart"/>
            <w:r w:rsidRPr="001D7DA6">
              <w:rPr>
                <w:rFonts w:asciiTheme="minorHAnsi" w:hAnsiTheme="minorHAnsi"/>
              </w:rPr>
              <w:t>Centres</w:t>
            </w:r>
            <w:proofErr w:type="spellEnd"/>
            <w:r w:rsidRPr="001D7DA6">
              <w:rPr>
                <w:rFonts w:asciiTheme="minorHAnsi" w:hAnsiTheme="minorHAnsi"/>
              </w:rPr>
              <w:t xml:space="preserve">. </w:t>
            </w:r>
          </w:p>
          <w:p w:rsidR="001D7DA6" w:rsidRPr="00323843" w:rsidRDefault="001D7DA6" w:rsidP="001D7DA6">
            <w:pPr>
              <w:numPr>
                <w:ilvl w:val="0"/>
                <w:numId w:val="15"/>
              </w:numPr>
              <w:ind w:left="453"/>
              <w:rPr>
                <w:rFonts w:asciiTheme="minorHAnsi" w:hAnsiTheme="minorHAnsi"/>
              </w:rPr>
            </w:pPr>
            <w:r w:rsidRPr="001D7DA6">
              <w:rPr>
                <w:rFonts w:asciiTheme="minorHAnsi" w:hAnsiTheme="minorHAnsi"/>
              </w:rPr>
              <w:t xml:space="preserve">Communications – language of benefit for students, employers, academic staff, stakeholders – promo materials. </w:t>
            </w:r>
          </w:p>
          <w:p w:rsidR="001D7DA6" w:rsidRPr="00323843" w:rsidRDefault="001D7DA6" w:rsidP="008B4C1B">
            <w:pPr>
              <w:rPr>
                <w:rFonts w:asciiTheme="minorHAnsi" w:hAnsiTheme="minorHAnsi"/>
              </w:rPr>
            </w:pPr>
          </w:p>
        </w:tc>
        <w:tc>
          <w:tcPr>
            <w:tcW w:w="3656" w:type="dxa"/>
          </w:tcPr>
          <w:p w:rsidR="001D7DA6" w:rsidRPr="00323843" w:rsidRDefault="001D7DA6" w:rsidP="008B4C1B">
            <w:pPr>
              <w:rPr>
                <w:rFonts w:asciiTheme="minorHAnsi" w:hAnsiTheme="minorHAnsi"/>
              </w:rPr>
            </w:pPr>
          </w:p>
        </w:tc>
      </w:tr>
      <w:tr w:rsidR="001D7DA6" w:rsidRPr="00323843" w:rsidTr="008B4C1B">
        <w:tc>
          <w:tcPr>
            <w:tcW w:w="2382" w:type="dxa"/>
          </w:tcPr>
          <w:p w:rsidR="001D7DA6" w:rsidRPr="00323843" w:rsidRDefault="001D7DA6" w:rsidP="008B4C1B">
            <w:pPr>
              <w:rPr>
                <w:rFonts w:asciiTheme="minorHAnsi" w:hAnsiTheme="minorHAnsi"/>
                <w:b/>
              </w:rPr>
            </w:pPr>
            <w:r w:rsidRPr="00323843">
              <w:rPr>
                <w:rFonts w:asciiTheme="minorHAnsi" w:hAnsiTheme="minorHAnsi"/>
                <w:b/>
              </w:rPr>
              <w:t>Evening session</w:t>
            </w:r>
          </w:p>
        </w:tc>
        <w:tc>
          <w:tcPr>
            <w:tcW w:w="3538" w:type="dxa"/>
          </w:tcPr>
          <w:p w:rsidR="001D7DA6" w:rsidRPr="00323843" w:rsidRDefault="001D7DA6" w:rsidP="001D7DA6">
            <w:pPr>
              <w:pStyle w:val="ListParagraph"/>
              <w:ind w:left="363"/>
              <w:rPr>
                <w:rFonts w:asciiTheme="minorHAnsi" w:hAnsiTheme="minorHAnsi"/>
              </w:rPr>
            </w:pPr>
          </w:p>
        </w:tc>
        <w:tc>
          <w:tcPr>
            <w:tcW w:w="3656" w:type="dxa"/>
          </w:tcPr>
          <w:p w:rsidR="001D7DA6" w:rsidRPr="00323843" w:rsidRDefault="001D7DA6" w:rsidP="008B4C1B">
            <w:pPr>
              <w:rPr>
                <w:rFonts w:asciiTheme="minorHAnsi" w:hAnsiTheme="minorHAnsi"/>
              </w:rPr>
            </w:pPr>
          </w:p>
        </w:tc>
      </w:tr>
    </w:tbl>
    <w:p w:rsidR="001D7DA6" w:rsidRDefault="001D7DA6" w:rsidP="00E4232A">
      <w:pPr>
        <w:rPr>
          <w:rFonts w:asciiTheme="minorHAnsi" w:hAnsiTheme="minorHAnsi"/>
        </w:rPr>
      </w:pPr>
    </w:p>
    <w:p w:rsidR="001D7DA6" w:rsidRPr="00F10A25" w:rsidRDefault="001D7DA6" w:rsidP="001D7DA6">
      <w:pPr>
        <w:rPr>
          <w:rFonts w:asciiTheme="minorHAnsi" w:hAnsiTheme="minorHAnsi"/>
          <w:b/>
          <w:u w:val="single"/>
        </w:rPr>
      </w:pPr>
      <w:r w:rsidRPr="00F10A25">
        <w:rPr>
          <w:rFonts w:asciiTheme="minorHAnsi" w:hAnsiTheme="minorHAnsi"/>
          <w:b/>
          <w:u w:val="single"/>
        </w:rPr>
        <w:t xml:space="preserve">Training Session 4 </w:t>
      </w:r>
      <w:r w:rsidR="00F10A25" w:rsidRPr="00F10A25">
        <w:rPr>
          <w:rFonts w:asciiTheme="minorHAnsi" w:hAnsiTheme="minorHAnsi"/>
          <w:b/>
          <w:u w:val="single"/>
        </w:rPr>
        <w:br/>
      </w:r>
      <w:r w:rsidRPr="00F10A25">
        <w:rPr>
          <w:rFonts w:asciiTheme="minorHAnsi" w:hAnsiTheme="minorHAnsi"/>
          <w:b/>
          <w:u w:val="single"/>
        </w:rPr>
        <w:t>12</w:t>
      </w:r>
      <w:r w:rsidRPr="00F10A25">
        <w:rPr>
          <w:rFonts w:asciiTheme="minorHAnsi" w:hAnsiTheme="minorHAnsi"/>
          <w:b/>
          <w:u w:val="single"/>
          <w:vertAlign w:val="superscript"/>
        </w:rPr>
        <w:t>th</w:t>
      </w:r>
      <w:r w:rsidRPr="00F10A25">
        <w:rPr>
          <w:rFonts w:asciiTheme="minorHAnsi" w:hAnsiTheme="minorHAnsi"/>
          <w:b/>
          <w:u w:val="single"/>
        </w:rPr>
        <w:t xml:space="preserve"> May 2012</w:t>
      </w:r>
    </w:p>
    <w:p w:rsidR="001D7DA6" w:rsidRPr="00323843" w:rsidRDefault="001D7DA6" w:rsidP="001D7DA6">
      <w:pPr>
        <w:rPr>
          <w:rFonts w:asciiTheme="minorHAnsi" w:hAnsiTheme="minorHAnsi"/>
        </w:rPr>
      </w:pPr>
      <w:r>
        <w:rPr>
          <w:rFonts w:asciiTheme="minorHAnsi" w:hAnsiTheme="minorHAnsi"/>
        </w:rPr>
        <w:t>Sessions</w:t>
      </w:r>
    </w:p>
    <w:tbl>
      <w:tblPr>
        <w:tblStyle w:val="TableGrid"/>
        <w:tblW w:w="0" w:type="auto"/>
        <w:tblLook w:val="04A0"/>
      </w:tblPr>
      <w:tblGrid>
        <w:gridCol w:w="2382"/>
        <w:gridCol w:w="3538"/>
        <w:gridCol w:w="3656"/>
      </w:tblGrid>
      <w:tr w:rsidR="001D7DA6" w:rsidRPr="00323843" w:rsidTr="008B4C1B">
        <w:tc>
          <w:tcPr>
            <w:tcW w:w="2382" w:type="dxa"/>
          </w:tcPr>
          <w:p w:rsidR="001D7DA6" w:rsidRPr="00323843" w:rsidRDefault="001D7DA6" w:rsidP="008B4C1B">
            <w:pPr>
              <w:rPr>
                <w:rFonts w:asciiTheme="minorHAnsi" w:hAnsiTheme="minorHAnsi"/>
                <w:b/>
              </w:rPr>
            </w:pPr>
            <w:r w:rsidRPr="00323843">
              <w:rPr>
                <w:rFonts w:asciiTheme="minorHAnsi" w:hAnsiTheme="minorHAnsi"/>
                <w:b/>
              </w:rPr>
              <w:t>Session</w:t>
            </w:r>
          </w:p>
        </w:tc>
        <w:tc>
          <w:tcPr>
            <w:tcW w:w="3538" w:type="dxa"/>
          </w:tcPr>
          <w:p w:rsidR="001D7DA6" w:rsidRPr="00323843" w:rsidRDefault="001D7DA6" w:rsidP="008B4C1B">
            <w:pPr>
              <w:rPr>
                <w:rFonts w:asciiTheme="minorHAnsi" w:hAnsiTheme="minorHAnsi"/>
                <w:b/>
              </w:rPr>
            </w:pPr>
            <w:r w:rsidRPr="00323843">
              <w:rPr>
                <w:rFonts w:asciiTheme="minorHAnsi" w:hAnsiTheme="minorHAnsi"/>
                <w:b/>
              </w:rPr>
              <w:t>Session included</w:t>
            </w:r>
          </w:p>
        </w:tc>
        <w:tc>
          <w:tcPr>
            <w:tcW w:w="3656" w:type="dxa"/>
          </w:tcPr>
          <w:p w:rsidR="001D7DA6" w:rsidRPr="00323843" w:rsidRDefault="001D7DA6" w:rsidP="008B4C1B">
            <w:pPr>
              <w:rPr>
                <w:rFonts w:asciiTheme="minorHAnsi" w:hAnsiTheme="minorHAnsi"/>
                <w:b/>
              </w:rPr>
            </w:pPr>
            <w:r w:rsidRPr="00323843">
              <w:rPr>
                <w:rFonts w:asciiTheme="minorHAnsi" w:hAnsiTheme="minorHAnsi"/>
                <w:b/>
              </w:rPr>
              <w:t>Objectives</w:t>
            </w:r>
          </w:p>
        </w:tc>
      </w:tr>
      <w:tr w:rsidR="001D7DA6" w:rsidRPr="00323843" w:rsidTr="008B4C1B">
        <w:tc>
          <w:tcPr>
            <w:tcW w:w="2382" w:type="dxa"/>
          </w:tcPr>
          <w:p w:rsidR="001D7DA6" w:rsidRPr="00323843" w:rsidRDefault="001D7DA6" w:rsidP="008B4C1B">
            <w:pPr>
              <w:rPr>
                <w:rFonts w:asciiTheme="minorHAnsi" w:hAnsiTheme="minorHAnsi"/>
                <w:b/>
              </w:rPr>
            </w:pPr>
            <w:bookmarkStart w:id="0" w:name="_GoBack"/>
            <w:bookmarkEnd w:id="0"/>
            <w:r w:rsidRPr="00323843">
              <w:rPr>
                <w:rFonts w:asciiTheme="minorHAnsi" w:hAnsiTheme="minorHAnsi"/>
                <w:b/>
              </w:rPr>
              <w:t>Morning session</w:t>
            </w:r>
          </w:p>
        </w:tc>
        <w:tc>
          <w:tcPr>
            <w:tcW w:w="3538" w:type="dxa"/>
          </w:tcPr>
          <w:p w:rsidR="001D7DA6" w:rsidRPr="00323843" w:rsidRDefault="001D7DA6" w:rsidP="001D7DA6">
            <w:pPr>
              <w:pStyle w:val="ListParagraph"/>
              <w:ind w:left="453"/>
              <w:rPr>
                <w:rFonts w:asciiTheme="minorHAnsi" w:hAnsiTheme="minorHAnsi"/>
              </w:rPr>
            </w:pPr>
            <w:r w:rsidRPr="00053A62">
              <w:t>Individual and/or group projects</w:t>
            </w:r>
            <w:r>
              <w:t xml:space="preserve"> work – presentation </w:t>
            </w:r>
            <w:r>
              <w:lastRenderedPageBreak/>
              <w:t>preparation</w:t>
            </w:r>
          </w:p>
        </w:tc>
        <w:tc>
          <w:tcPr>
            <w:tcW w:w="3656" w:type="dxa"/>
          </w:tcPr>
          <w:p w:rsidR="001D7DA6" w:rsidRPr="00323843" w:rsidRDefault="001D7DA6" w:rsidP="008B4C1B">
            <w:pPr>
              <w:rPr>
                <w:rFonts w:asciiTheme="minorHAnsi" w:hAnsiTheme="minorHAnsi"/>
              </w:rPr>
            </w:pPr>
          </w:p>
        </w:tc>
      </w:tr>
      <w:tr w:rsidR="001D7DA6" w:rsidRPr="00323843" w:rsidTr="001D7DA6">
        <w:trPr>
          <w:trHeight w:val="176"/>
        </w:trPr>
        <w:tc>
          <w:tcPr>
            <w:tcW w:w="2382" w:type="dxa"/>
            <w:vMerge w:val="restart"/>
          </w:tcPr>
          <w:p w:rsidR="001D7DA6" w:rsidRPr="00323843" w:rsidRDefault="001D7DA6" w:rsidP="008B4C1B">
            <w:pPr>
              <w:rPr>
                <w:rFonts w:asciiTheme="minorHAnsi" w:hAnsiTheme="minorHAnsi"/>
              </w:rPr>
            </w:pPr>
            <w:r w:rsidRPr="00323843">
              <w:rPr>
                <w:rFonts w:asciiTheme="minorHAnsi" w:hAnsiTheme="minorHAnsi"/>
                <w:b/>
              </w:rPr>
              <w:lastRenderedPageBreak/>
              <w:t>Afternoon session</w:t>
            </w:r>
            <w:r>
              <w:rPr>
                <w:rFonts w:asciiTheme="minorHAnsi" w:hAnsiTheme="minorHAnsi"/>
              </w:rPr>
              <w:t xml:space="preserve">- </w:t>
            </w:r>
            <w:r>
              <w:t xml:space="preserve">Short presentation of </w:t>
            </w:r>
            <w:r w:rsidRPr="00053A62">
              <w:t>Individual and/or group projects</w:t>
            </w:r>
          </w:p>
        </w:tc>
        <w:tc>
          <w:tcPr>
            <w:tcW w:w="3538" w:type="dxa"/>
          </w:tcPr>
          <w:p w:rsidR="001D7DA6" w:rsidRPr="00323843" w:rsidRDefault="001D7DA6" w:rsidP="008B4C1B">
            <w:pPr>
              <w:rPr>
                <w:rFonts w:asciiTheme="minorHAnsi" w:hAnsiTheme="minorHAnsi"/>
              </w:rPr>
            </w:pPr>
            <w:r w:rsidRPr="000E67F3">
              <w:t>Relation of policy makers and practitioners – to matrix or not to matrix – word on standards in career guidance programs</w:t>
            </w:r>
            <w:r>
              <w:t>.</w:t>
            </w:r>
          </w:p>
        </w:tc>
        <w:tc>
          <w:tcPr>
            <w:tcW w:w="3656" w:type="dxa"/>
          </w:tcPr>
          <w:p w:rsidR="001D7DA6" w:rsidRPr="001D7DA6" w:rsidRDefault="001D7DA6" w:rsidP="001D7DA6">
            <w:pPr>
              <w:pStyle w:val="ListParagraph"/>
              <w:numPr>
                <w:ilvl w:val="0"/>
                <w:numId w:val="30"/>
              </w:numPr>
              <w:rPr>
                <w:rFonts w:asciiTheme="minorHAnsi" w:hAnsiTheme="minorHAnsi"/>
              </w:rPr>
            </w:pPr>
            <w:r w:rsidRPr="001D7DA6">
              <w:rPr>
                <w:rFonts w:asciiTheme="minorHAnsi" w:hAnsiTheme="minorHAnsi"/>
              </w:rPr>
              <w:t>Be aware of quality systems and how they operate in HE Careers</w:t>
            </w:r>
          </w:p>
          <w:p w:rsidR="001D7DA6" w:rsidRPr="001D7DA6" w:rsidRDefault="001D7DA6" w:rsidP="001D7DA6">
            <w:pPr>
              <w:pStyle w:val="ListParagraph"/>
              <w:numPr>
                <w:ilvl w:val="0"/>
                <w:numId w:val="30"/>
              </w:numPr>
              <w:rPr>
                <w:rFonts w:asciiTheme="minorHAnsi" w:hAnsiTheme="minorHAnsi"/>
              </w:rPr>
            </w:pPr>
            <w:r w:rsidRPr="001D7DA6">
              <w:rPr>
                <w:rFonts w:asciiTheme="minorHAnsi" w:hAnsiTheme="minorHAnsi"/>
              </w:rPr>
              <w:t>Be aware of the process that matrix follow</w:t>
            </w:r>
          </w:p>
        </w:tc>
      </w:tr>
      <w:tr w:rsidR="001D7DA6" w:rsidRPr="00323843" w:rsidTr="008B4C1B">
        <w:trPr>
          <w:trHeight w:val="176"/>
        </w:trPr>
        <w:tc>
          <w:tcPr>
            <w:tcW w:w="2382" w:type="dxa"/>
            <w:vMerge/>
          </w:tcPr>
          <w:p w:rsidR="001D7DA6" w:rsidRPr="00323843" w:rsidRDefault="001D7DA6" w:rsidP="008B4C1B">
            <w:pPr>
              <w:rPr>
                <w:rFonts w:asciiTheme="minorHAnsi" w:hAnsiTheme="minorHAnsi"/>
                <w:b/>
              </w:rPr>
            </w:pPr>
          </w:p>
        </w:tc>
        <w:tc>
          <w:tcPr>
            <w:tcW w:w="3538" w:type="dxa"/>
          </w:tcPr>
          <w:p w:rsidR="001D7DA6" w:rsidRPr="000E67F3" w:rsidRDefault="001D7DA6" w:rsidP="001D7DA6">
            <w:pPr>
              <w:pStyle w:val="ListParagraph"/>
              <w:numPr>
                <w:ilvl w:val="0"/>
                <w:numId w:val="30"/>
              </w:numPr>
            </w:pPr>
            <w:r w:rsidRPr="000E67F3">
              <w:t xml:space="preserve">E-services of University Career </w:t>
            </w:r>
            <w:proofErr w:type="spellStart"/>
            <w:r w:rsidRPr="000E67F3">
              <w:t>Centres</w:t>
            </w:r>
            <w:proofErr w:type="spellEnd"/>
            <w:r>
              <w:t xml:space="preserve">. </w:t>
            </w:r>
          </w:p>
          <w:p w:rsidR="001D7DA6" w:rsidRPr="001D7DA6" w:rsidRDefault="001D7DA6" w:rsidP="001D7DA6">
            <w:pPr>
              <w:pStyle w:val="ListParagraph"/>
              <w:numPr>
                <w:ilvl w:val="0"/>
                <w:numId w:val="30"/>
              </w:numPr>
              <w:rPr>
                <w:b/>
              </w:rPr>
            </w:pPr>
            <w:r w:rsidRPr="000E67F3">
              <w:t>Communications – language of benefit for students, employers, academic staff, stakehol</w:t>
            </w:r>
            <w:r>
              <w:t xml:space="preserve">ders – promo materials. </w:t>
            </w:r>
          </w:p>
          <w:p w:rsidR="001D7DA6" w:rsidRPr="00323843" w:rsidRDefault="001D7DA6" w:rsidP="008B4C1B">
            <w:pPr>
              <w:rPr>
                <w:rFonts w:asciiTheme="minorHAnsi" w:hAnsiTheme="minorHAnsi"/>
              </w:rPr>
            </w:pPr>
          </w:p>
        </w:tc>
        <w:tc>
          <w:tcPr>
            <w:tcW w:w="3656" w:type="dxa"/>
          </w:tcPr>
          <w:p w:rsidR="001D7DA6" w:rsidRPr="00625BA4" w:rsidRDefault="001D7DA6" w:rsidP="001D7DA6">
            <w:pPr>
              <w:pStyle w:val="ListParagraph"/>
              <w:numPr>
                <w:ilvl w:val="0"/>
                <w:numId w:val="30"/>
              </w:numPr>
            </w:pPr>
            <w:r w:rsidRPr="00625BA4">
              <w:t>Understanding of the importance of relationships that need to exist between Careers staff, Academic staff, students and employers</w:t>
            </w:r>
          </w:p>
          <w:p w:rsidR="001D7DA6" w:rsidRPr="00625BA4" w:rsidRDefault="001D7DA6" w:rsidP="001D7DA6">
            <w:pPr>
              <w:pStyle w:val="ListParagraph"/>
              <w:numPr>
                <w:ilvl w:val="0"/>
                <w:numId w:val="30"/>
              </w:numPr>
            </w:pPr>
            <w:r w:rsidRPr="00625BA4">
              <w:t>Understanding of effective marketing to key groups</w:t>
            </w:r>
          </w:p>
          <w:p w:rsidR="001D7DA6" w:rsidRPr="001D7DA6" w:rsidRDefault="001D7DA6" w:rsidP="001D7DA6">
            <w:pPr>
              <w:pStyle w:val="ListParagraph"/>
              <w:rPr>
                <w:rFonts w:asciiTheme="minorHAnsi" w:hAnsiTheme="minorHAnsi"/>
              </w:rPr>
            </w:pPr>
          </w:p>
        </w:tc>
      </w:tr>
      <w:tr w:rsidR="001D7DA6" w:rsidRPr="00323843" w:rsidTr="008B4C1B">
        <w:tc>
          <w:tcPr>
            <w:tcW w:w="2382" w:type="dxa"/>
          </w:tcPr>
          <w:p w:rsidR="001D7DA6" w:rsidRPr="00323843" w:rsidRDefault="001D7DA6" w:rsidP="008B4C1B">
            <w:pPr>
              <w:rPr>
                <w:rFonts w:asciiTheme="minorHAnsi" w:hAnsiTheme="minorHAnsi"/>
                <w:b/>
              </w:rPr>
            </w:pPr>
            <w:r w:rsidRPr="00323843">
              <w:rPr>
                <w:rFonts w:asciiTheme="minorHAnsi" w:hAnsiTheme="minorHAnsi"/>
                <w:b/>
              </w:rPr>
              <w:t>Evening session</w:t>
            </w:r>
          </w:p>
        </w:tc>
        <w:tc>
          <w:tcPr>
            <w:tcW w:w="3538" w:type="dxa"/>
          </w:tcPr>
          <w:p w:rsidR="001D7DA6" w:rsidRPr="00323843" w:rsidRDefault="001D7DA6" w:rsidP="008B4C1B">
            <w:pPr>
              <w:pStyle w:val="ListParagraph"/>
              <w:ind w:left="363"/>
              <w:rPr>
                <w:rFonts w:asciiTheme="minorHAnsi" w:hAnsiTheme="minorHAnsi"/>
              </w:rPr>
            </w:pPr>
          </w:p>
        </w:tc>
        <w:tc>
          <w:tcPr>
            <w:tcW w:w="3656" w:type="dxa"/>
          </w:tcPr>
          <w:p w:rsidR="001D7DA6" w:rsidRPr="00323843" w:rsidRDefault="001D7DA6" w:rsidP="008B4C1B">
            <w:pPr>
              <w:rPr>
                <w:rFonts w:asciiTheme="minorHAnsi" w:hAnsiTheme="minorHAnsi"/>
              </w:rPr>
            </w:pPr>
          </w:p>
        </w:tc>
      </w:tr>
    </w:tbl>
    <w:p w:rsidR="001D7DA6" w:rsidRPr="00323843" w:rsidRDefault="001D7DA6" w:rsidP="00E4232A">
      <w:pPr>
        <w:rPr>
          <w:rFonts w:asciiTheme="minorHAnsi" w:hAnsiTheme="minorHAnsi"/>
        </w:rPr>
      </w:pPr>
    </w:p>
    <w:sectPr w:rsidR="001D7DA6" w:rsidRPr="00323843" w:rsidSect="009515B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373F7"/>
    <w:multiLevelType w:val="hybridMultilevel"/>
    <w:tmpl w:val="32008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6B4DBA"/>
    <w:multiLevelType w:val="hybridMultilevel"/>
    <w:tmpl w:val="25BAAE3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5F53A0D"/>
    <w:multiLevelType w:val="hybridMultilevel"/>
    <w:tmpl w:val="830E2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FB7E09"/>
    <w:multiLevelType w:val="hybridMultilevel"/>
    <w:tmpl w:val="3FD41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1C617E"/>
    <w:multiLevelType w:val="hybridMultilevel"/>
    <w:tmpl w:val="BC3E3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0A7584"/>
    <w:multiLevelType w:val="hybridMultilevel"/>
    <w:tmpl w:val="C602AC82"/>
    <w:lvl w:ilvl="0" w:tplc="8B223AD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nsid w:val="1D696AD7"/>
    <w:multiLevelType w:val="hybridMultilevel"/>
    <w:tmpl w:val="3FD41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565656"/>
    <w:multiLevelType w:val="hybridMultilevel"/>
    <w:tmpl w:val="DE5CF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4F5948"/>
    <w:multiLevelType w:val="hybridMultilevel"/>
    <w:tmpl w:val="C538AD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C47876"/>
    <w:multiLevelType w:val="hybridMultilevel"/>
    <w:tmpl w:val="140A4A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724CC8"/>
    <w:multiLevelType w:val="hybridMultilevel"/>
    <w:tmpl w:val="D0865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9A19F2"/>
    <w:multiLevelType w:val="hybridMultilevel"/>
    <w:tmpl w:val="080AD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A111E2"/>
    <w:multiLevelType w:val="hybridMultilevel"/>
    <w:tmpl w:val="8104F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A730179"/>
    <w:multiLevelType w:val="hybridMultilevel"/>
    <w:tmpl w:val="86306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1946F1"/>
    <w:multiLevelType w:val="hybridMultilevel"/>
    <w:tmpl w:val="78E42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2533DC"/>
    <w:multiLevelType w:val="hybridMultilevel"/>
    <w:tmpl w:val="846202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9C3073"/>
    <w:multiLevelType w:val="hybridMultilevel"/>
    <w:tmpl w:val="C51C3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A1438B"/>
    <w:multiLevelType w:val="hybridMultilevel"/>
    <w:tmpl w:val="03C26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0C4419"/>
    <w:multiLevelType w:val="hybridMultilevel"/>
    <w:tmpl w:val="1AA69A60"/>
    <w:lvl w:ilvl="0" w:tplc="9636064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55EF7B86"/>
    <w:multiLevelType w:val="hybridMultilevel"/>
    <w:tmpl w:val="09CC24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A0659DD"/>
    <w:multiLevelType w:val="hybridMultilevel"/>
    <w:tmpl w:val="95345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B4646D9"/>
    <w:multiLevelType w:val="hybridMultilevel"/>
    <w:tmpl w:val="863AC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C027075"/>
    <w:multiLevelType w:val="hybridMultilevel"/>
    <w:tmpl w:val="26DC34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C0A420B"/>
    <w:multiLevelType w:val="hybridMultilevel"/>
    <w:tmpl w:val="AD0E8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070683"/>
    <w:multiLevelType w:val="hybridMultilevel"/>
    <w:tmpl w:val="08D09486"/>
    <w:lvl w:ilvl="0" w:tplc="04090001">
      <w:start w:val="1"/>
      <w:numFmt w:val="bullet"/>
      <w:lvlText w:val=""/>
      <w:lvlJc w:val="left"/>
      <w:pPr>
        <w:ind w:left="1800" w:hanging="360"/>
      </w:pPr>
      <w:rPr>
        <w:rFonts w:ascii="Symbol" w:hAnsi="Symbol"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nsid w:val="65066AB6"/>
    <w:multiLevelType w:val="hybridMultilevel"/>
    <w:tmpl w:val="D5E079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9B353FE"/>
    <w:multiLevelType w:val="hybridMultilevel"/>
    <w:tmpl w:val="2B4C4E2E"/>
    <w:lvl w:ilvl="0" w:tplc="3F5C2E36">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7">
    <w:nsid w:val="6E6D1E38"/>
    <w:multiLevelType w:val="hybridMultilevel"/>
    <w:tmpl w:val="284C5B44"/>
    <w:lvl w:ilvl="0" w:tplc="04090001">
      <w:start w:val="1"/>
      <w:numFmt w:val="bullet"/>
      <w:lvlText w:val=""/>
      <w:lvlJc w:val="left"/>
      <w:pPr>
        <w:ind w:left="752" w:hanging="360"/>
      </w:pPr>
      <w:rPr>
        <w:rFonts w:ascii="Symbol" w:hAnsi="Symbol" w:hint="default"/>
      </w:rPr>
    </w:lvl>
    <w:lvl w:ilvl="1" w:tplc="04090003" w:tentative="1">
      <w:start w:val="1"/>
      <w:numFmt w:val="bullet"/>
      <w:lvlText w:val="o"/>
      <w:lvlJc w:val="left"/>
      <w:pPr>
        <w:ind w:left="1472" w:hanging="360"/>
      </w:pPr>
      <w:rPr>
        <w:rFonts w:ascii="Courier New" w:hAnsi="Courier New" w:cs="Courier New" w:hint="default"/>
      </w:rPr>
    </w:lvl>
    <w:lvl w:ilvl="2" w:tplc="04090005" w:tentative="1">
      <w:start w:val="1"/>
      <w:numFmt w:val="bullet"/>
      <w:lvlText w:val=""/>
      <w:lvlJc w:val="left"/>
      <w:pPr>
        <w:ind w:left="2192" w:hanging="360"/>
      </w:pPr>
      <w:rPr>
        <w:rFonts w:ascii="Wingdings" w:hAnsi="Wingdings" w:hint="default"/>
      </w:rPr>
    </w:lvl>
    <w:lvl w:ilvl="3" w:tplc="04090001" w:tentative="1">
      <w:start w:val="1"/>
      <w:numFmt w:val="bullet"/>
      <w:lvlText w:val=""/>
      <w:lvlJc w:val="left"/>
      <w:pPr>
        <w:ind w:left="2912" w:hanging="360"/>
      </w:pPr>
      <w:rPr>
        <w:rFonts w:ascii="Symbol" w:hAnsi="Symbol" w:hint="default"/>
      </w:rPr>
    </w:lvl>
    <w:lvl w:ilvl="4" w:tplc="04090003" w:tentative="1">
      <w:start w:val="1"/>
      <w:numFmt w:val="bullet"/>
      <w:lvlText w:val="o"/>
      <w:lvlJc w:val="left"/>
      <w:pPr>
        <w:ind w:left="3632" w:hanging="360"/>
      </w:pPr>
      <w:rPr>
        <w:rFonts w:ascii="Courier New" w:hAnsi="Courier New" w:cs="Courier New" w:hint="default"/>
      </w:rPr>
    </w:lvl>
    <w:lvl w:ilvl="5" w:tplc="04090005" w:tentative="1">
      <w:start w:val="1"/>
      <w:numFmt w:val="bullet"/>
      <w:lvlText w:val=""/>
      <w:lvlJc w:val="left"/>
      <w:pPr>
        <w:ind w:left="4352" w:hanging="360"/>
      </w:pPr>
      <w:rPr>
        <w:rFonts w:ascii="Wingdings" w:hAnsi="Wingdings" w:hint="default"/>
      </w:rPr>
    </w:lvl>
    <w:lvl w:ilvl="6" w:tplc="04090001" w:tentative="1">
      <w:start w:val="1"/>
      <w:numFmt w:val="bullet"/>
      <w:lvlText w:val=""/>
      <w:lvlJc w:val="left"/>
      <w:pPr>
        <w:ind w:left="5072" w:hanging="360"/>
      </w:pPr>
      <w:rPr>
        <w:rFonts w:ascii="Symbol" w:hAnsi="Symbol" w:hint="default"/>
      </w:rPr>
    </w:lvl>
    <w:lvl w:ilvl="7" w:tplc="04090003" w:tentative="1">
      <w:start w:val="1"/>
      <w:numFmt w:val="bullet"/>
      <w:lvlText w:val="o"/>
      <w:lvlJc w:val="left"/>
      <w:pPr>
        <w:ind w:left="5792" w:hanging="360"/>
      </w:pPr>
      <w:rPr>
        <w:rFonts w:ascii="Courier New" w:hAnsi="Courier New" w:cs="Courier New" w:hint="default"/>
      </w:rPr>
    </w:lvl>
    <w:lvl w:ilvl="8" w:tplc="04090005" w:tentative="1">
      <w:start w:val="1"/>
      <w:numFmt w:val="bullet"/>
      <w:lvlText w:val=""/>
      <w:lvlJc w:val="left"/>
      <w:pPr>
        <w:ind w:left="6512" w:hanging="360"/>
      </w:pPr>
      <w:rPr>
        <w:rFonts w:ascii="Wingdings" w:hAnsi="Wingdings" w:hint="default"/>
      </w:rPr>
    </w:lvl>
  </w:abstractNum>
  <w:abstractNum w:abstractNumId="28">
    <w:nsid w:val="6FA974A0"/>
    <w:multiLevelType w:val="hybridMultilevel"/>
    <w:tmpl w:val="8BEA39DA"/>
    <w:lvl w:ilvl="0" w:tplc="5C64E43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08A3218"/>
    <w:multiLevelType w:val="hybridMultilevel"/>
    <w:tmpl w:val="F2764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A925F3"/>
    <w:multiLevelType w:val="hybridMultilevel"/>
    <w:tmpl w:val="8DF0C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D2A1A10"/>
    <w:multiLevelType w:val="hybridMultilevel"/>
    <w:tmpl w:val="BE0A3D18"/>
    <w:lvl w:ilvl="0" w:tplc="CA0249CE">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num w:numId="1">
    <w:abstractNumId w:val="28"/>
  </w:num>
  <w:num w:numId="2">
    <w:abstractNumId w:val="20"/>
  </w:num>
  <w:num w:numId="3">
    <w:abstractNumId w:val="12"/>
  </w:num>
  <w:num w:numId="4">
    <w:abstractNumId w:val="14"/>
  </w:num>
  <w:num w:numId="5">
    <w:abstractNumId w:val="10"/>
  </w:num>
  <w:num w:numId="6">
    <w:abstractNumId w:val="0"/>
  </w:num>
  <w:num w:numId="7">
    <w:abstractNumId w:val="4"/>
  </w:num>
  <w:num w:numId="8">
    <w:abstractNumId w:val="2"/>
  </w:num>
  <w:num w:numId="9">
    <w:abstractNumId w:val="5"/>
  </w:num>
  <w:num w:numId="10">
    <w:abstractNumId w:val="30"/>
  </w:num>
  <w:num w:numId="11">
    <w:abstractNumId w:val="7"/>
  </w:num>
  <w:num w:numId="12">
    <w:abstractNumId w:val="6"/>
  </w:num>
  <w:num w:numId="13">
    <w:abstractNumId w:val="27"/>
  </w:num>
  <w:num w:numId="14">
    <w:abstractNumId w:val="11"/>
  </w:num>
  <w:num w:numId="15">
    <w:abstractNumId w:val="25"/>
  </w:num>
  <w:num w:numId="16">
    <w:abstractNumId w:val="15"/>
  </w:num>
  <w:num w:numId="17">
    <w:abstractNumId w:val="1"/>
  </w:num>
  <w:num w:numId="18">
    <w:abstractNumId w:val="3"/>
  </w:num>
  <w:num w:numId="19">
    <w:abstractNumId w:val="23"/>
  </w:num>
  <w:num w:numId="20">
    <w:abstractNumId w:val="8"/>
  </w:num>
  <w:num w:numId="21">
    <w:abstractNumId w:val="21"/>
  </w:num>
  <w:num w:numId="22">
    <w:abstractNumId w:val="22"/>
  </w:num>
  <w:num w:numId="23">
    <w:abstractNumId w:val="9"/>
  </w:num>
  <w:num w:numId="24">
    <w:abstractNumId w:val="29"/>
  </w:num>
  <w:num w:numId="25">
    <w:abstractNumId w:val="17"/>
  </w:num>
  <w:num w:numId="26">
    <w:abstractNumId w:val="31"/>
  </w:num>
  <w:num w:numId="27">
    <w:abstractNumId w:val="16"/>
  </w:num>
  <w:num w:numId="28">
    <w:abstractNumId w:val="24"/>
  </w:num>
  <w:num w:numId="29">
    <w:abstractNumId w:val="26"/>
  </w:num>
  <w:num w:numId="30">
    <w:abstractNumId w:val="13"/>
  </w:num>
  <w:num w:numId="31">
    <w:abstractNumId w:val="18"/>
  </w:num>
  <w:num w:numId="3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E4232A"/>
    <w:rsid w:val="001D7DA6"/>
    <w:rsid w:val="00323843"/>
    <w:rsid w:val="00720CF2"/>
    <w:rsid w:val="00880FF3"/>
    <w:rsid w:val="008B4C1B"/>
    <w:rsid w:val="009515B5"/>
    <w:rsid w:val="00BD5D18"/>
    <w:rsid w:val="00CB638F"/>
    <w:rsid w:val="00E4232A"/>
    <w:rsid w:val="00F10A2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32A"/>
    <w:rPr>
      <w:rFonts w:ascii="Calibri" w:eastAsia="Calibri" w:hAnsi="Calibri" w:cs="Times New Roman"/>
    </w:rPr>
  </w:style>
  <w:style w:type="paragraph" w:styleId="Heading1">
    <w:name w:val="heading 1"/>
    <w:basedOn w:val="Normal"/>
    <w:next w:val="Normal"/>
    <w:link w:val="Heading1Char"/>
    <w:qFormat/>
    <w:rsid w:val="00E4232A"/>
    <w:pPr>
      <w:widowControl w:val="0"/>
      <w:spacing w:after="0" w:line="240" w:lineRule="auto"/>
      <w:outlineLvl w:val="0"/>
    </w:pPr>
    <w:rPr>
      <w:rFonts w:ascii="Times New Roman" w:eastAsia="Times New Roman" w:hAnsi="Times New Roman"/>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4232A"/>
    <w:rPr>
      <w:rFonts w:ascii="Times New Roman" w:eastAsia="Times New Roman" w:hAnsi="Times New Roman" w:cs="Times New Roman"/>
      <w:b/>
      <w:snapToGrid w:val="0"/>
      <w:sz w:val="24"/>
      <w:szCs w:val="20"/>
    </w:rPr>
  </w:style>
  <w:style w:type="paragraph" w:styleId="ListParagraph">
    <w:name w:val="List Paragraph"/>
    <w:basedOn w:val="Normal"/>
    <w:uiPriority w:val="34"/>
    <w:qFormat/>
    <w:rsid w:val="00E4232A"/>
    <w:pPr>
      <w:ind w:left="720"/>
      <w:contextualSpacing/>
    </w:pPr>
  </w:style>
  <w:style w:type="paragraph" w:styleId="BodyText2">
    <w:name w:val="Body Text 2"/>
    <w:basedOn w:val="Normal"/>
    <w:link w:val="BodyText2Char"/>
    <w:rsid w:val="00E4232A"/>
    <w:pPr>
      <w:widowControl w:val="0"/>
      <w:tabs>
        <w:tab w:val="center" w:pos="1701"/>
        <w:tab w:val="center" w:pos="3119"/>
        <w:tab w:val="center" w:pos="4536"/>
        <w:tab w:val="center" w:pos="5954"/>
        <w:tab w:val="center" w:pos="7371"/>
      </w:tabs>
      <w:spacing w:after="0" w:line="240" w:lineRule="auto"/>
      <w:ind w:right="768"/>
    </w:pPr>
    <w:rPr>
      <w:rFonts w:ascii="Times New Roman" w:eastAsia="Times New Roman" w:hAnsi="Times New Roman"/>
      <w:snapToGrid w:val="0"/>
      <w:sz w:val="24"/>
      <w:szCs w:val="20"/>
    </w:rPr>
  </w:style>
  <w:style w:type="character" w:customStyle="1" w:styleId="BodyText2Char">
    <w:name w:val="Body Text 2 Char"/>
    <w:basedOn w:val="DefaultParagraphFont"/>
    <w:link w:val="BodyText2"/>
    <w:rsid w:val="00E4232A"/>
    <w:rPr>
      <w:rFonts w:ascii="Times New Roman" w:eastAsia="Times New Roman" w:hAnsi="Times New Roman" w:cs="Times New Roman"/>
      <w:snapToGrid w:val="0"/>
      <w:sz w:val="24"/>
      <w:szCs w:val="20"/>
    </w:rPr>
  </w:style>
  <w:style w:type="table" w:styleId="TableGrid">
    <w:name w:val="Table Grid"/>
    <w:basedOn w:val="TableNormal"/>
    <w:uiPriority w:val="59"/>
    <w:rsid w:val="00E423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B4C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4C1B"/>
    <w:rPr>
      <w:rFonts w:ascii="Tahoma" w:eastAsia="Calibri" w:hAnsi="Tahoma" w:cs="Tahoma"/>
      <w:sz w:val="16"/>
      <w:szCs w:val="16"/>
    </w:rPr>
  </w:style>
  <w:style w:type="paragraph" w:styleId="NormalWeb">
    <w:name w:val="Normal (Web)"/>
    <w:basedOn w:val="Normal"/>
    <w:uiPriority w:val="99"/>
    <w:semiHidden/>
    <w:unhideWhenUsed/>
    <w:rsid w:val="008B4C1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8B4C1B"/>
    <w:rPr>
      <w:b/>
      <w:bCs/>
    </w:rPr>
  </w:style>
  <w:style w:type="character" w:customStyle="1" w:styleId="apple-converted-space">
    <w:name w:val="apple-converted-space"/>
    <w:basedOn w:val="DefaultParagraphFont"/>
    <w:rsid w:val="008B4C1B"/>
  </w:style>
  <w:style w:type="character" w:styleId="Hyperlink">
    <w:name w:val="Hyperlink"/>
    <w:basedOn w:val="DefaultParagraphFont"/>
    <w:uiPriority w:val="99"/>
    <w:semiHidden/>
    <w:unhideWhenUsed/>
    <w:rsid w:val="008B4C1B"/>
    <w:rPr>
      <w:color w:val="0000FF"/>
      <w:u w:val="single"/>
    </w:rPr>
  </w:style>
  <w:style w:type="character" w:styleId="FollowedHyperlink">
    <w:name w:val="FollowedHyperlink"/>
    <w:basedOn w:val="DefaultParagraphFont"/>
    <w:uiPriority w:val="99"/>
    <w:semiHidden/>
    <w:unhideWhenUsed/>
    <w:rsid w:val="008B4C1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32A"/>
    <w:rPr>
      <w:rFonts w:ascii="Calibri" w:eastAsia="Calibri" w:hAnsi="Calibri" w:cs="Times New Roman"/>
    </w:rPr>
  </w:style>
  <w:style w:type="paragraph" w:styleId="Heading1">
    <w:name w:val="heading 1"/>
    <w:basedOn w:val="Normal"/>
    <w:next w:val="Normal"/>
    <w:link w:val="Heading1Char"/>
    <w:qFormat/>
    <w:rsid w:val="00E4232A"/>
    <w:pPr>
      <w:widowControl w:val="0"/>
      <w:spacing w:after="0" w:line="240" w:lineRule="auto"/>
      <w:outlineLvl w:val="0"/>
    </w:pPr>
    <w:rPr>
      <w:rFonts w:ascii="Times New Roman" w:eastAsia="Times New Roman" w:hAnsi="Times New Roman"/>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4232A"/>
    <w:rPr>
      <w:rFonts w:ascii="Times New Roman" w:eastAsia="Times New Roman" w:hAnsi="Times New Roman" w:cs="Times New Roman"/>
      <w:b/>
      <w:snapToGrid w:val="0"/>
      <w:sz w:val="24"/>
      <w:szCs w:val="20"/>
    </w:rPr>
  </w:style>
  <w:style w:type="paragraph" w:styleId="ListParagraph">
    <w:name w:val="List Paragraph"/>
    <w:basedOn w:val="Normal"/>
    <w:uiPriority w:val="34"/>
    <w:qFormat/>
    <w:rsid w:val="00E4232A"/>
    <w:pPr>
      <w:ind w:left="720"/>
      <w:contextualSpacing/>
    </w:pPr>
  </w:style>
  <w:style w:type="paragraph" w:styleId="BodyText2">
    <w:name w:val="Body Text 2"/>
    <w:basedOn w:val="Normal"/>
    <w:link w:val="BodyText2Char"/>
    <w:rsid w:val="00E4232A"/>
    <w:pPr>
      <w:widowControl w:val="0"/>
      <w:tabs>
        <w:tab w:val="center" w:pos="1701"/>
        <w:tab w:val="center" w:pos="3119"/>
        <w:tab w:val="center" w:pos="4536"/>
        <w:tab w:val="center" w:pos="5954"/>
        <w:tab w:val="center" w:pos="7371"/>
      </w:tabs>
      <w:spacing w:after="0" w:line="240" w:lineRule="auto"/>
      <w:ind w:right="768"/>
    </w:pPr>
    <w:rPr>
      <w:rFonts w:ascii="Times New Roman" w:eastAsia="Times New Roman" w:hAnsi="Times New Roman"/>
      <w:snapToGrid w:val="0"/>
      <w:sz w:val="24"/>
      <w:szCs w:val="20"/>
    </w:rPr>
  </w:style>
  <w:style w:type="character" w:customStyle="1" w:styleId="BodyText2Char">
    <w:name w:val="Body Text 2 Char"/>
    <w:basedOn w:val="DefaultParagraphFont"/>
    <w:link w:val="BodyText2"/>
    <w:rsid w:val="00E4232A"/>
    <w:rPr>
      <w:rFonts w:ascii="Times New Roman" w:eastAsia="Times New Roman" w:hAnsi="Times New Roman" w:cs="Times New Roman"/>
      <w:snapToGrid w:val="0"/>
      <w:sz w:val="24"/>
      <w:szCs w:val="20"/>
    </w:rPr>
  </w:style>
  <w:style w:type="table" w:styleId="TableGrid">
    <w:name w:val="Table Grid"/>
    <w:basedOn w:val="TableNormal"/>
    <w:uiPriority w:val="59"/>
    <w:rsid w:val="00E423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3763107">
      <w:bodyDiv w:val="1"/>
      <w:marLeft w:val="0"/>
      <w:marRight w:val="0"/>
      <w:marTop w:val="0"/>
      <w:marBottom w:val="0"/>
      <w:divBdr>
        <w:top w:val="none" w:sz="0" w:space="0" w:color="auto"/>
        <w:left w:val="none" w:sz="0" w:space="0" w:color="auto"/>
        <w:bottom w:val="none" w:sz="0" w:space="0" w:color="auto"/>
        <w:right w:val="none" w:sz="0" w:space="0" w:color="auto"/>
      </w:divBdr>
    </w:div>
    <w:div w:id="550188098">
      <w:bodyDiv w:val="1"/>
      <w:marLeft w:val="0"/>
      <w:marRight w:val="0"/>
      <w:marTop w:val="0"/>
      <w:marBottom w:val="0"/>
      <w:divBdr>
        <w:top w:val="none" w:sz="0" w:space="0" w:color="auto"/>
        <w:left w:val="none" w:sz="0" w:space="0" w:color="auto"/>
        <w:bottom w:val="none" w:sz="0" w:space="0" w:color="auto"/>
        <w:right w:val="none" w:sz="0" w:space="0" w:color="auto"/>
      </w:divBdr>
    </w:div>
    <w:div w:id="695228073">
      <w:bodyDiv w:val="1"/>
      <w:marLeft w:val="0"/>
      <w:marRight w:val="0"/>
      <w:marTop w:val="0"/>
      <w:marBottom w:val="0"/>
      <w:divBdr>
        <w:top w:val="none" w:sz="0" w:space="0" w:color="auto"/>
        <w:left w:val="none" w:sz="0" w:space="0" w:color="auto"/>
        <w:bottom w:val="none" w:sz="0" w:space="0" w:color="auto"/>
        <w:right w:val="none" w:sz="0" w:space="0" w:color="auto"/>
      </w:divBdr>
    </w:div>
    <w:div w:id="834415468">
      <w:bodyDiv w:val="1"/>
      <w:marLeft w:val="0"/>
      <w:marRight w:val="0"/>
      <w:marTop w:val="0"/>
      <w:marBottom w:val="0"/>
      <w:divBdr>
        <w:top w:val="none" w:sz="0" w:space="0" w:color="auto"/>
        <w:left w:val="none" w:sz="0" w:space="0" w:color="auto"/>
        <w:bottom w:val="none" w:sz="0" w:space="0" w:color="auto"/>
        <w:right w:val="none" w:sz="0" w:space="0" w:color="auto"/>
      </w:divBdr>
    </w:div>
    <w:div w:id="1040399774">
      <w:bodyDiv w:val="1"/>
      <w:marLeft w:val="0"/>
      <w:marRight w:val="0"/>
      <w:marTop w:val="0"/>
      <w:marBottom w:val="0"/>
      <w:divBdr>
        <w:top w:val="none" w:sz="0" w:space="0" w:color="auto"/>
        <w:left w:val="none" w:sz="0" w:space="0" w:color="auto"/>
        <w:bottom w:val="none" w:sz="0" w:space="0" w:color="auto"/>
        <w:right w:val="none" w:sz="0" w:space="0" w:color="auto"/>
      </w:divBdr>
    </w:div>
    <w:div w:id="1266228711">
      <w:bodyDiv w:val="1"/>
      <w:marLeft w:val="0"/>
      <w:marRight w:val="0"/>
      <w:marTop w:val="0"/>
      <w:marBottom w:val="0"/>
      <w:divBdr>
        <w:top w:val="none" w:sz="0" w:space="0" w:color="auto"/>
        <w:left w:val="none" w:sz="0" w:space="0" w:color="auto"/>
        <w:bottom w:val="none" w:sz="0" w:space="0" w:color="auto"/>
        <w:right w:val="none" w:sz="0" w:space="0" w:color="auto"/>
      </w:divBdr>
    </w:div>
    <w:div w:id="1415512548">
      <w:bodyDiv w:val="1"/>
      <w:marLeft w:val="0"/>
      <w:marRight w:val="0"/>
      <w:marTop w:val="0"/>
      <w:marBottom w:val="0"/>
      <w:divBdr>
        <w:top w:val="none" w:sz="0" w:space="0" w:color="auto"/>
        <w:left w:val="none" w:sz="0" w:space="0" w:color="auto"/>
        <w:bottom w:val="none" w:sz="0" w:space="0" w:color="auto"/>
        <w:right w:val="none" w:sz="0" w:space="0" w:color="auto"/>
      </w:divBdr>
    </w:div>
    <w:div w:id="1468938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isissouthwales.co.uk/University-s-job-experts-help-Serbian-visitors/story-16086756-detail/story.html"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www.swansea.ac.uk/media-centre/latest-news/frombelgradetobrynmill-serbiancareersexpertsvisitswansea.ph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flickr.com/photos/swanseauniversity/sets/721576297248058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9</Pages>
  <Words>1664</Words>
  <Characters>9487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admin</cp:lastModifiedBy>
  <cp:revision>3</cp:revision>
  <dcterms:created xsi:type="dcterms:W3CDTF">2014-09-25T08:47:00Z</dcterms:created>
  <dcterms:modified xsi:type="dcterms:W3CDTF">2014-09-25T09:05:00Z</dcterms:modified>
</cp:coreProperties>
</file>